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E4F3" w14:textId="77777777" w:rsidR="007307C3" w:rsidRPr="007307C3" w:rsidRDefault="007307C3" w:rsidP="007307C3">
      <w:pPr>
        <w:rPr>
          <w:b/>
          <w:bCs/>
          <w:lang w:val="nl-NL"/>
        </w:rPr>
      </w:pPr>
      <w:r w:rsidRPr="007307C3">
        <w:rPr>
          <w:b/>
          <w:bCs/>
          <w:lang w:val="nl-NL"/>
        </w:rPr>
        <w:t>150 Marianische Spiritualität</w:t>
      </w:r>
    </w:p>
    <w:p w14:paraId="5BEA28D3" w14:textId="77777777" w:rsidR="007307C3" w:rsidRPr="007307C3" w:rsidRDefault="007307C3" w:rsidP="007307C3">
      <w:pPr>
        <w:rPr>
          <w:lang w:val="nl-NL"/>
        </w:rPr>
      </w:pPr>
      <w:r w:rsidRPr="007307C3">
        <w:rPr>
          <w:lang w:val="nl-NL"/>
        </w:rPr>
        <w:t>In frühen griechischen Versionen des Neuen Testaments, Lukas 1, wurde das Wort:</w:t>
      </w:r>
    </w:p>
    <w:p w14:paraId="412D0BBB" w14:textId="77777777" w:rsidR="007307C3" w:rsidRPr="007307C3" w:rsidRDefault="007307C3" w:rsidP="007307C3">
      <w:pPr>
        <w:rPr>
          <w:lang w:val="nl-NL"/>
        </w:rPr>
      </w:pPr>
    </w:p>
    <w:p w14:paraId="7827E00B" w14:textId="77777777" w:rsidR="007307C3" w:rsidRPr="007307C3" w:rsidRDefault="007307C3" w:rsidP="007307C3">
      <w:pPr>
        <w:rPr>
          <w:lang w:val="nl-NL"/>
        </w:rPr>
      </w:pPr>
      <w:r w:rsidRPr="007307C3">
        <w:rPr>
          <w:lang w:val="nl-NL"/>
        </w:rPr>
        <w:t>„Kecharitomone“</w:t>
      </w:r>
    </w:p>
    <w:p w14:paraId="2CCB0168" w14:textId="77777777" w:rsidR="007307C3" w:rsidRPr="007307C3" w:rsidRDefault="007307C3" w:rsidP="007307C3">
      <w:pPr>
        <w:rPr>
          <w:lang w:val="nl-NL"/>
        </w:rPr>
      </w:pPr>
      <w:r w:rsidRPr="007307C3">
        <w:rPr>
          <w:lang w:val="nl-NL"/>
        </w:rPr>
        <w:t>mit „Gnadenvoll“ übersetzt. Im Zuge der Reformation änderte sich die Übersetzung zu:</w:t>
      </w:r>
    </w:p>
    <w:p w14:paraId="0301AC8E" w14:textId="77777777" w:rsidR="007307C3" w:rsidRPr="007307C3" w:rsidRDefault="007307C3" w:rsidP="007307C3">
      <w:pPr>
        <w:rPr>
          <w:lang w:val="nl-NL"/>
        </w:rPr>
      </w:pPr>
    </w:p>
    <w:p w14:paraId="724578C8" w14:textId="77777777" w:rsidR="007307C3" w:rsidRPr="007307C3" w:rsidRDefault="007307C3" w:rsidP="007307C3">
      <w:pPr>
        <w:rPr>
          <w:lang w:val="nl-NL"/>
        </w:rPr>
      </w:pPr>
      <w:r w:rsidRPr="007307C3">
        <w:rPr>
          <w:lang w:val="nl-NL"/>
        </w:rPr>
        <w:t>„Hochbegnadete“. Die erste Übersetzung verweist auf Marias Spiritualität, die zweite nicht.</w:t>
      </w:r>
    </w:p>
    <w:p w14:paraId="6E378F82" w14:textId="77777777" w:rsidR="007307C3" w:rsidRDefault="007307C3" w:rsidP="007307C3">
      <w:r>
        <w:t xml:space="preserve">Hat Marias </w:t>
      </w:r>
      <w:proofErr w:type="spellStart"/>
      <w:r>
        <w:t>Spiritualität</w:t>
      </w:r>
      <w:proofErr w:type="spellEnd"/>
      <w:r>
        <w:t xml:space="preserve"> Einfluss auf den </w:t>
      </w:r>
      <w:proofErr w:type="spellStart"/>
      <w:r>
        <w:t>Heilsprozess</w:t>
      </w:r>
      <w:proofErr w:type="spellEnd"/>
      <w:r>
        <w:t>?</w:t>
      </w:r>
    </w:p>
    <w:p w14:paraId="648972EC" w14:textId="77777777" w:rsidR="007307C3" w:rsidRPr="007307C3" w:rsidRDefault="007307C3" w:rsidP="007307C3">
      <w:pPr>
        <w:rPr>
          <w:lang w:val="nl-NL"/>
        </w:rPr>
      </w:pPr>
      <w:r w:rsidRPr="007307C3">
        <w:rPr>
          <w:lang w:val="nl-NL"/>
        </w:rPr>
        <w:t>In Lukas 1:</w:t>
      </w:r>
    </w:p>
    <w:p w14:paraId="080ABBF4" w14:textId="77777777" w:rsidR="007307C3" w:rsidRPr="007307C3" w:rsidRDefault="007307C3" w:rsidP="007307C3">
      <w:pPr>
        <w:rPr>
          <w:lang w:val="nl-NL"/>
        </w:rPr>
      </w:pPr>
      <w:r w:rsidRPr="007307C3">
        <w:rPr>
          <w:lang w:val="nl-NL"/>
        </w:rPr>
        <w:t>Die Verkündigung</w:t>
      </w:r>
    </w:p>
    <w:p w14:paraId="1ED9288E" w14:textId="77777777" w:rsidR="007307C3" w:rsidRPr="007307C3" w:rsidRDefault="007307C3" w:rsidP="007307C3">
      <w:pPr>
        <w:rPr>
          <w:lang w:val="nl-NL"/>
        </w:rPr>
      </w:pPr>
      <w:r w:rsidRPr="007307C3">
        <w:rPr>
          <w:lang w:val="nl-NL"/>
        </w:rPr>
        <w:t>Der Engel des Herrn verkündete Maria:</w:t>
      </w:r>
    </w:p>
    <w:p w14:paraId="0BF589CF" w14:textId="77777777" w:rsidR="007307C3" w:rsidRPr="007307C3" w:rsidRDefault="007307C3" w:rsidP="007307C3">
      <w:pPr>
        <w:rPr>
          <w:lang w:val="nl-NL"/>
        </w:rPr>
      </w:pPr>
    </w:p>
    <w:p w14:paraId="65B482D8" w14:textId="77777777" w:rsidR="007307C3" w:rsidRPr="007307C3" w:rsidRDefault="007307C3" w:rsidP="007307C3">
      <w:pPr>
        <w:rPr>
          <w:lang w:val="nl-NL"/>
        </w:rPr>
      </w:pPr>
      <w:r w:rsidRPr="007307C3">
        <w:rPr>
          <w:lang w:val="nl-NL"/>
        </w:rPr>
        <w:t>„Gegrüßet seist du, Maria, Kecharitomone, der Herr ist mit dir.“</w:t>
      </w:r>
    </w:p>
    <w:p w14:paraId="590C7E98" w14:textId="77777777" w:rsidR="007307C3" w:rsidRPr="007307C3" w:rsidRDefault="007307C3" w:rsidP="007307C3">
      <w:pPr>
        <w:rPr>
          <w:lang w:val="nl-NL"/>
        </w:rPr>
      </w:pPr>
      <w:r w:rsidRPr="007307C3">
        <w:rPr>
          <w:lang w:val="nl-NL"/>
        </w:rPr>
        <w:t>Sie gehört nicht zur Dreifaltigkeit, ist aber spirituell mit dem Herrn verbunden.</w:t>
      </w:r>
    </w:p>
    <w:p w14:paraId="4F617D29" w14:textId="77777777" w:rsidR="007307C3" w:rsidRPr="007307C3" w:rsidRDefault="007307C3" w:rsidP="007307C3">
      <w:pPr>
        <w:rPr>
          <w:lang w:val="nl-NL"/>
        </w:rPr>
      </w:pPr>
      <w:r w:rsidRPr="007307C3">
        <w:rPr>
          <w:lang w:val="nl-NL"/>
        </w:rPr>
        <w:t>Die Heimsuchung</w:t>
      </w:r>
    </w:p>
    <w:p w14:paraId="6A0B75F8" w14:textId="77777777" w:rsidR="007307C3" w:rsidRPr="007307C3" w:rsidRDefault="007307C3" w:rsidP="007307C3">
      <w:pPr>
        <w:rPr>
          <w:lang w:val="nl-NL"/>
        </w:rPr>
      </w:pPr>
      <w:r w:rsidRPr="007307C3">
        <w:rPr>
          <w:lang w:val="nl-NL"/>
        </w:rPr>
        <w:t>Gesegnet, heilig, geweiht bist du unter den Frauen.</w:t>
      </w:r>
    </w:p>
    <w:p w14:paraId="54B99065" w14:textId="77777777" w:rsidR="007307C3" w:rsidRPr="007307C3" w:rsidRDefault="007307C3" w:rsidP="007307C3">
      <w:pPr>
        <w:rPr>
          <w:lang w:val="nl-NL"/>
        </w:rPr>
      </w:pPr>
      <w:r w:rsidRPr="007307C3">
        <w:rPr>
          <w:lang w:val="nl-NL"/>
        </w:rPr>
        <w:t>Gesegnet, heilig, geweiht ist die Frucht deines Leibes, Jesus.</w:t>
      </w:r>
    </w:p>
    <w:p w14:paraId="6DE562B5" w14:textId="77777777" w:rsidR="007307C3" w:rsidRPr="007307C3" w:rsidRDefault="007307C3" w:rsidP="007307C3">
      <w:pPr>
        <w:rPr>
          <w:lang w:val="nl-NL"/>
        </w:rPr>
      </w:pPr>
    </w:p>
    <w:p w14:paraId="1408A8CD" w14:textId="77777777" w:rsidR="007307C3" w:rsidRPr="007307C3" w:rsidRDefault="007307C3" w:rsidP="007307C3">
      <w:pPr>
        <w:rPr>
          <w:lang w:val="nl-NL"/>
        </w:rPr>
      </w:pPr>
      <w:r w:rsidRPr="007307C3">
        <w:rPr>
          <w:lang w:val="nl-NL"/>
        </w:rPr>
        <w:t>Die Geburt Christi</w:t>
      </w:r>
    </w:p>
    <w:p w14:paraId="2B407B71" w14:textId="77777777" w:rsidR="007307C3" w:rsidRPr="007307C3" w:rsidRDefault="007307C3" w:rsidP="007307C3">
      <w:pPr>
        <w:rPr>
          <w:lang w:val="nl-NL"/>
        </w:rPr>
      </w:pPr>
      <w:r w:rsidRPr="007307C3">
        <w:rPr>
          <w:lang w:val="nl-NL"/>
        </w:rPr>
        <w:t>Ihr Leib gleicht dem Kelch der Eucharistie, denn beide bringen der Menschheit Leib, Blut, Seele und Göttlichkeit Jesu Christi, unseres Herrn und Erlösers, dar.</w:t>
      </w:r>
    </w:p>
    <w:p w14:paraId="63CC7604" w14:textId="77777777" w:rsidR="007307C3" w:rsidRPr="007307C3" w:rsidRDefault="007307C3" w:rsidP="007307C3">
      <w:pPr>
        <w:rPr>
          <w:lang w:val="nl-NL"/>
        </w:rPr>
      </w:pPr>
    </w:p>
    <w:p w14:paraId="35D85ABC" w14:textId="77777777" w:rsidR="007307C3" w:rsidRDefault="007307C3" w:rsidP="007307C3">
      <w:r>
        <w:t>Matthäus 2,13–15 (Neue King-James-</w:t>
      </w:r>
      <w:proofErr w:type="spellStart"/>
      <w:r>
        <w:t>Übersetzung</w:t>
      </w:r>
      <w:proofErr w:type="spellEnd"/>
      <w:r>
        <w:t>)</w:t>
      </w:r>
    </w:p>
    <w:p w14:paraId="481DAB9F" w14:textId="77777777" w:rsidR="007307C3" w:rsidRDefault="007307C3" w:rsidP="007307C3">
      <w:r>
        <w:t xml:space="preserve">Die Flucht </w:t>
      </w:r>
      <w:proofErr w:type="spellStart"/>
      <w:r>
        <w:t>nach</w:t>
      </w:r>
      <w:proofErr w:type="spellEnd"/>
      <w:r>
        <w:t xml:space="preserve"> </w:t>
      </w:r>
      <w:proofErr w:type="spellStart"/>
      <w:r>
        <w:t>Ägypten</w:t>
      </w:r>
      <w:proofErr w:type="spellEnd"/>
    </w:p>
    <w:p w14:paraId="354DDDFC" w14:textId="77777777" w:rsidR="007307C3" w:rsidRDefault="007307C3" w:rsidP="007307C3">
      <w:r>
        <w:t xml:space="preserve">13 Als </w:t>
      </w:r>
      <w:proofErr w:type="spellStart"/>
      <w:r>
        <w:t>sie</w:t>
      </w:r>
      <w:proofErr w:type="spellEnd"/>
      <w:r>
        <w:t xml:space="preserve"> nun fort </w:t>
      </w:r>
      <w:proofErr w:type="spellStart"/>
      <w:r>
        <w:t>waren</w:t>
      </w:r>
      <w:proofErr w:type="spellEnd"/>
      <w:r>
        <w:t xml:space="preserve">, </w:t>
      </w:r>
      <w:proofErr w:type="spellStart"/>
      <w:r>
        <w:t>erschien</w:t>
      </w:r>
      <w:proofErr w:type="spellEnd"/>
      <w:r>
        <w:t xml:space="preserve"> </w:t>
      </w:r>
      <w:proofErr w:type="spellStart"/>
      <w:r>
        <w:t>dem</w:t>
      </w:r>
      <w:proofErr w:type="spellEnd"/>
      <w:r>
        <w:t xml:space="preserve"> Josef </w:t>
      </w:r>
      <w:proofErr w:type="spellStart"/>
      <w:r>
        <w:t>im</w:t>
      </w:r>
      <w:proofErr w:type="spellEnd"/>
      <w:r>
        <w:t xml:space="preserve"> Traum </w:t>
      </w:r>
      <w:proofErr w:type="spellStart"/>
      <w:r>
        <w:t>ein</w:t>
      </w:r>
      <w:proofErr w:type="spellEnd"/>
      <w:r>
        <w:t xml:space="preserve"> Engel des Herrn und </w:t>
      </w:r>
      <w:proofErr w:type="spellStart"/>
      <w:r>
        <w:t>sprach</w:t>
      </w:r>
      <w:proofErr w:type="spellEnd"/>
      <w:r>
        <w:t xml:space="preserve">: „Steh auf, </w:t>
      </w:r>
      <w:proofErr w:type="spellStart"/>
      <w:r>
        <w:t>nimm</w:t>
      </w:r>
      <w:proofErr w:type="spellEnd"/>
      <w:r>
        <w:t xml:space="preserve"> das Kind und seine Mutter, </w:t>
      </w:r>
      <w:proofErr w:type="spellStart"/>
      <w:r>
        <w:t>flieh</w:t>
      </w:r>
      <w:proofErr w:type="spellEnd"/>
      <w:r>
        <w:t xml:space="preserve"> </w:t>
      </w:r>
      <w:proofErr w:type="spellStart"/>
      <w:r>
        <w:t>nach</w:t>
      </w:r>
      <w:proofErr w:type="spellEnd"/>
      <w:r>
        <w:t xml:space="preserve"> </w:t>
      </w:r>
      <w:proofErr w:type="spellStart"/>
      <w:r>
        <w:t>Ägypten</w:t>
      </w:r>
      <w:proofErr w:type="spellEnd"/>
      <w:r>
        <w:t xml:space="preserve"> und </w:t>
      </w:r>
      <w:proofErr w:type="spellStart"/>
      <w:r>
        <w:t>bleib</w:t>
      </w:r>
      <w:proofErr w:type="spellEnd"/>
      <w:r>
        <w:t xml:space="preserve"> </w:t>
      </w:r>
      <w:proofErr w:type="spellStart"/>
      <w:r>
        <w:t>dort</w:t>
      </w:r>
      <w:proofErr w:type="spellEnd"/>
      <w:r>
        <w:t xml:space="preserve">, bis ich </w:t>
      </w:r>
      <w:proofErr w:type="spellStart"/>
      <w:r>
        <w:t>dir</w:t>
      </w:r>
      <w:proofErr w:type="spellEnd"/>
      <w:r>
        <w:t xml:space="preserve"> </w:t>
      </w:r>
      <w:proofErr w:type="spellStart"/>
      <w:r>
        <w:t>Nachricht</w:t>
      </w:r>
      <w:proofErr w:type="spellEnd"/>
      <w:r>
        <w:t xml:space="preserve"> </w:t>
      </w:r>
      <w:proofErr w:type="spellStart"/>
      <w:r>
        <w:t>bringe</w:t>
      </w:r>
      <w:proofErr w:type="spellEnd"/>
      <w:r>
        <w:t xml:space="preserve">; </w:t>
      </w:r>
      <w:proofErr w:type="spellStart"/>
      <w:r>
        <w:t>denn</w:t>
      </w:r>
      <w:proofErr w:type="spellEnd"/>
      <w:r>
        <w:t xml:space="preserve"> Herodes </w:t>
      </w:r>
      <w:proofErr w:type="spellStart"/>
      <w:r>
        <w:t>wird</w:t>
      </w:r>
      <w:proofErr w:type="spellEnd"/>
      <w:r>
        <w:t xml:space="preserve"> das Kind </w:t>
      </w:r>
      <w:proofErr w:type="spellStart"/>
      <w:r>
        <w:t>suchen</w:t>
      </w:r>
      <w:proofErr w:type="spellEnd"/>
      <w:r>
        <w:t xml:space="preserve">, um es </w:t>
      </w:r>
      <w:proofErr w:type="spellStart"/>
      <w:r>
        <w:t>zu</w:t>
      </w:r>
      <w:proofErr w:type="spellEnd"/>
      <w:r>
        <w:t xml:space="preserve"> </w:t>
      </w:r>
      <w:proofErr w:type="spellStart"/>
      <w:proofErr w:type="gramStart"/>
      <w:r>
        <w:t>töten</w:t>
      </w:r>
      <w:proofErr w:type="spellEnd"/>
      <w:r>
        <w:t>.“</w:t>
      </w:r>
      <w:proofErr w:type="gramEnd"/>
    </w:p>
    <w:p w14:paraId="0749E39E" w14:textId="77777777" w:rsidR="007307C3" w:rsidRPr="007307C3" w:rsidRDefault="007307C3" w:rsidP="007307C3">
      <w:pPr>
        <w:rPr>
          <w:lang w:val="nl-NL"/>
        </w:rPr>
      </w:pPr>
      <w:r w:rsidRPr="007307C3">
        <w:rPr>
          <w:lang w:val="nl-NL"/>
        </w:rPr>
        <w:t>Eine spirituelle Verbindung zwischen dem Engel des Herrn und den Eltern Christi.</w:t>
      </w:r>
    </w:p>
    <w:p w14:paraId="38ADDA6C" w14:textId="77777777" w:rsidR="007307C3" w:rsidRPr="007307C3" w:rsidRDefault="007307C3" w:rsidP="007307C3">
      <w:pPr>
        <w:rPr>
          <w:lang w:val="nl-NL"/>
        </w:rPr>
      </w:pPr>
      <w:r w:rsidRPr="007307C3">
        <w:rPr>
          <w:lang w:val="nl-NL"/>
        </w:rPr>
        <w:t>Die Hochzeit zu Kana</w:t>
      </w:r>
    </w:p>
    <w:p w14:paraId="00A139A7" w14:textId="77777777" w:rsidR="007307C3" w:rsidRPr="007307C3" w:rsidRDefault="007307C3" w:rsidP="007307C3">
      <w:pPr>
        <w:rPr>
          <w:lang w:val="nl-NL"/>
        </w:rPr>
      </w:pPr>
      <w:r w:rsidRPr="007307C3">
        <w:rPr>
          <w:lang w:val="nl-NL"/>
        </w:rPr>
        <w:t>Marias spirituelle Verbindung zu Christus unterstützte ihn bei der Vorbereitung seines ersten Wunders und damit beim Beginn seiner Lehre.</w:t>
      </w:r>
    </w:p>
    <w:p w14:paraId="442D7C08" w14:textId="77777777" w:rsidR="007307C3" w:rsidRPr="007307C3" w:rsidRDefault="007307C3" w:rsidP="007307C3">
      <w:pPr>
        <w:rPr>
          <w:lang w:val="nl-NL"/>
        </w:rPr>
      </w:pPr>
    </w:p>
    <w:p w14:paraId="1FFC19DF" w14:textId="77777777" w:rsidR="007307C3" w:rsidRPr="007307C3" w:rsidRDefault="007307C3" w:rsidP="007307C3">
      <w:pPr>
        <w:rPr>
          <w:lang w:val="nl-NL"/>
        </w:rPr>
      </w:pPr>
      <w:r w:rsidRPr="007307C3">
        <w:rPr>
          <w:lang w:val="nl-NL"/>
        </w:rPr>
        <w:lastRenderedPageBreak/>
        <w:t>Golgatha</w:t>
      </w:r>
    </w:p>
    <w:p w14:paraId="25795296" w14:textId="77777777" w:rsidR="007307C3" w:rsidRPr="007307C3" w:rsidRDefault="007307C3" w:rsidP="007307C3">
      <w:pPr>
        <w:rPr>
          <w:lang w:val="nl-NL"/>
        </w:rPr>
      </w:pPr>
      <w:r w:rsidRPr="007307C3">
        <w:rPr>
          <w:lang w:val="nl-NL"/>
        </w:rPr>
        <w:t>Inmitten von Gewalt, Schrecken und Qualen flohen viele. Maria und ihr geliebter Jünger Johannes blieben am Fuße des Kreuzes und stützten ihn in seiner Verzweiflung mit ihrer Spiritualität:</w:t>
      </w:r>
    </w:p>
    <w:p w14:paraId="3A61FE6A" w14:textId="77777777" w:rsidR="007307C3" w:rsidRPr="007307C3" w:rsidRDefault="007307C3" w:rsidP="007307C3">
      <w:pPr>
        <w:rPr>
          <w:lang w:val="nl-NL"/>
        </w:rPr>
      </w:pPr>
    </w:p>
    <w:p w14:paraId="5C69EBA4" w14:textId="77777777" w:rsidR="007307C3" w:rsidRPr="007307C3" w:rsidRDefault="007307C3" w:rsidP="007307C3">
      <w:pPr>
        <w:rPr>
          <w:lang w:val="nl-NL"/>
        </w:rPr>
      </w:pPr>
      <w:r w:rsidRPr="007307C3">
        <w:rPr>
          <w:lang w:val="nl-NL"/>
        </w:rPr>
        <w:t>„Mein Gott, mein Gott, warum hast du mich verlassen?“</w:t>
      </w:r>
    </w:p>
    <w:p w14:paraId="6681E930" w14:textId="77777777" w:rsidR="007307C3" w:rsidRPr="007307C3" w:rsidRDefault="007307C3" w:rsidP="007307C3">
      <w:pPr>
        <w:rPr>
          <w:lang w:val="nl-NL"/>
        </w:rPr>
      </w:pPr>
      <w:r w:rsidRPr="007307C3">
        <w:rPr>
          <w:lang w:val="nl-NL"/>
        </w:rPr>
        <w:t>Zu seinem Triumph mit seinen letzten Worten:</w:t>
      </w:r>
    </w:p>
    <w:p w14:paraId="20DBC4E2" w14:textId="77777777" w:rsidR="007307C3" w:rsidRPr="007307C3" w:rsidRDefault="007307C3" w:rsidP="007307C3">
      <w:pPr>
        <w:rPr>
          <w:lang w:val="nl-NL"/>
        </w:rPr>
      </w:pPr>
    </w:p>
    <w:p w14:paraId="2A1CE1E7" w14:textId="77777777" w:rsidR="007307C3" w:rsidRPr="007307C3" w:rsidRDefault="007307C3" w:rsidP="007307C3">
      <w:pPr>
        <w:rPr>
          <w:lang w:val="nl-NL"/>
        </w:rPr>
      </w:pPr>
      <w:r w:rsidRPr="007307C3">
        <w:rPr>
          <w:lang w:val="nl-NL"/>
        </w:rPr>
        <w:t>„Es ist vollbracht.“ So teilte Maria auf seinem gesamten Leidensweg ihre Spiritualität mit ihm.</w:t>
      </w:r>
    </w:p>
    <w:p w14:paraId="31131F8E" w14:textId="77777777" w:rsidR="007307C3" w:rsidRPr="007307C3" w:rsidRDefault="007307C3" w:rsidP="007307C3">
      <w:pPr>
        <w:rPr>
          <w:lang w:val="nl-NL"/>
        </w:rPr>
      </w:pPr>
      <w:r w:rsidRPr="007307C3">
        <w:rPr>
          <w:lang w:val="nl-NL"/>
        </w:rPr>
        <w:t>Auch wir sind eingeladen, diese Spiritualität zu teilen:</w:t>
      </w:r>
    </w:p>
    <w:p w14:paraId="45AE4CBF" w14:textId="77777777" w:rsidR="007307C3" w:rsidRPr="007307C3" w:rsidRDefault="007307C3" w:rsidP="007307C3">
      <w:pPr>
        <w:rPr>
          <w:lang w:val="nl-NL"/>
        </w:rPr>
      </w:pPr>
      <w:r w:rsidRPr="007307C3">
        <w:rPr>
          <w:lang w:val="nl-NL"/>
        </w:rPr>
        <w:t>Galater 2,20 (Neue Internationale Version)</w:t>
      </w:r>
    </w:p>
    <w:p w14:paraId="4AC32423" w14:textId="77777777" w:rsidR="007307C3" w:rsidRPr="007307C3" w:rsidRDefault="007307C3" w:rsidP="007307C3">
      <w:pPr>
        <w:rPr>
          <w:lang w:val="nl-NL"/>
        </w:rPr>
      </w:pPr>
      <w:r w:rsidRPr="007307C3">
        <w:rPr>
          <w:lang w:val="nl-NL"/>
        </w:rPr>
        <w:t>20 Ich bin mit Christus gekreuzigt worden, und nicht mehr ich lebe, sondern Christus lebt in mir. Was ich aber jetzt im Fleisch lebe, das lebe ich im Glauben an den Sohn Gottes, der mich geliebt und sich selbst für mich hingegeben hat.</w:t>
      </w:r>
    </w:p>
    <w:p w14:paraId="3B4E2A02" w14:textId="77777777" w:rsidR="007307C3" w:rsidRPr="007307C3" w:rsidRDefault="007307C3" w:rsidP="007307C3">
      <w:pPr>
        <w:rPr>
          <w:lang w:val="nl-NL"/>
        </w:rPr>
      </w:pPr>
    </w:p>
    <w:p w14:paraId="40AE59A8" w14:textId="77777777" w:rsidR="007307C3" w:rsidRPr="007307C3" w:rsidRDefault="007307C3" w:rsidP="007307C3">
      <w:pPr>
        <w:rPr>
          <w:lang w:val="nl-NL"/>
        </w:rPr>
      </w:pPr>
      <w:r w:rsidRPr="007307C3">
        <w:rPr>
          <w:lang w:val="nl-NL"/>
        </w:rPr>
        <w:t>Auch Maria.</w:t>
      </w:r>
    </w:p>
    <w:p w14:paraId="7BB24E15" w14:textId="77777777" w:rsidR="007307C3" w:rsidRPr="007307C3" w:rsidRDefault="007307C3" w:rsidP="007307C3">
      <w:pPr>
        <w:rPr>
          <w:lang w:val="nl-NL"/>
        </w:rPr>
      </w:pPr>
    </w:p>
    <w:sectPr w:rsidR="007307C3" w:rsidRPr="00730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C3"/>
    <w:rsid w:val="000C7F61"/>
    <w:rsid w:val="000E13ED"/>
    <w:rsid w:val="001B70FD"/>
    <w:rsid w:val="005076A8"/>
    <w:rsid w:val="007307C3"/>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E92F"/>
  <w15:chartTrackingRefBased/>
  <w15:docId w15:val="{E0EDC4E2-4A80-49F7-A9F5-9C77E6E8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0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7C3"/>
    <w:rPr>
      <w:rFonts w:eastAsiaTheme="majorEastAsia" w:cstheme="majorBidi"/>
      <w:color w:val="272727" w:themeColor="text1" w:themeTint="D8"/>
    </w:rPr>
  </w:style>
  <w:style w:type="paragraph" w:styleId="Title">
    <w:name w:val="Title"/>
    <w:basedOn w:val="Normal"/>
    <w:next w:val="Normal"/>
    <w:link w:val="TitleChar"/>
    <w:uiPriority w:val="10"/>
    <w:qFormat/>
    <w:rsid w:val="0073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7C3"/>
    <w:pPr>
      <w:spacing w:before="160"/>
      <w:jc w:val="center"/>
    </w:pPr>
    <w:rPr>
      <w:i/>
      <w:iCs/>
      <w:color w:val="404040" w:themeColor="text1" w:themeTint="BF"/>
    </w:rPr>
  </w:style>
  <w:style w:type="character" w:customStyle="1" w:styleId="QuoteChar">
    <w:name w:val="Quote Char"/>
    <w:basedOn w:val="DefaultParagraphFont"/>
    <w:link w:val="Quote"/>
    <w:uiPriority w:val="29"/>
    <w:rsid w:val="007307C3"/>
    <w:rPr>
      <w:i/>
      <w:iCs/>
      <w:color w:val="404040" w:themeColor="text1" w:themeTint="BF"/>
    </w:rPr>
  </w:style>
  <w:style w:type="paragraph" w:styleId="ListParagraph">
    <w:name w:val="List Paragraph"/>
    <w:basedOn w:val="Normal"/>
    <w:uiPriority w:val="34"/>
    <w:qFormat/>
    <w:rsid w:val="007307C3"/>
    <w:pPr>
      <w:ind w:left="720"/>
      <w:contextualSpacing/>
    </w:pPr>
  </w:style>
  <w:style w:type="character" w:styleId="IntenseEmphasis">
    <w:name w:val="Intense Emphasis"/>
    <w:basedOn w:val="DefaultParagraphFont"/>
    <w:uiPriority w:val="21"/>
    <w:qFormat/>
    <w:rsid w:val="007307C3"/>
    <w:rPr>
      <w:i/>
      <w:iCs/>
      <w:color w:val="2F5496" w:themeColor="accent1" w:themeShade="BF"/>
    </w:rPr>
  </w:style>
  <w:style w:type="paragraph" w:styleId="IntenseQuote">
    <w:name w:val="Intense Quote"/>
    <w:basedOn w:val="Normal"/>
    <w:next w:val="Normal"/>
    <w:link w:val="IntenseQuoteChar"/>
    <w:uiPriority w:val="30"/>
    <w:qFormat/>
    <w:rsid w:val="00730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7C3"/>
    <w:rPr>
      <w:i/>
      <w:iCs/>
      <w:color w:val="2F5496" w:themeColor="accent1" w:themeShade="BF"/>
    </w:rPr>
  </w:style>
  <w:style w:type="character" w:styleId="IntenseReference">
    <w:name w:val="Intense Reference"/>
    <w:basedOn w:val="DefaultParagraphFont"/>
    <w:uiPriority w:val="32"/>
    <w:qFormat/>
    <w:rsid w:val="00730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1861</Characters>
  <Application>Microsoft Office Word</Application>
  <DocSecurity>0</DocSecurity>
  <Lines>40</Lines>
  <Paragraphs>23</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2</cp:revision>
  <dcterms:created xsi:type="dcterms:W3CDTF">2026-01-01T17:42:00Z</dcterms:created>
  <dcterms:modified xsi:type="dcterms:W3CDTF">2026-01-01T17:42:00Z</dcterms:modified>
</cp:coreProperties>
</file>