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B004" w14:textId="77777777" w:rsidR="00215B7A" w:rsidRDefault="00215B7A" w:rsidP="00215B7A">
      <w:r>
        <w:t xml:space="preserve">152 </w:t>
      </w:r>
      <w:r>
        <w:rPr>
          <w:rFonts w:cs="Arial"/>
          <w:rtl/>
          <w:lang w:bidi="he-IL"/>
        </w:rPr>
        <w:t>טרנסצנדנטלי</w:t>
      </w:r>
    </w:p>
    <w:p w14:paraId="1A0E75BA" w14:textId="77777777" w:rsidR="00215B7A" w:rsidRDefault="00215B7A" w:rsidP="00215B7A">
      <w:r>
        <w:rPr>
          <w:rFonts w:cs="Arial"/>
          <w:rtl/>
          <w:lang w:bidi="he-IL"/>
        </w:rPr>
        <w:t>א. היקר</w:t>
      </w:r>
      <w:r>
        <w:t>.</w:t>
      </w:r>
    </w:p>
    <w:p w14:paraId="37C7261B" w14:textId="77777777" w:rsidR="00215B7A" w:rsidRDefault="00215B7A" w:rsidP="00215B7A"/>
    <w:p w14:paraId="6E0DA2DC" w14:textId="77777777" w:rsidR="00215B7A" w:rsidRDefault="00215B7A" w:rsidP="00215B7A">
      <w:r>
        <w:rPr>
          <w:rFonts w:cs="Arial"/>
          <w:rtl/>
          <w:lang w:bidi="he-IL"/>
        </w:rPr>
        <w:t>לפני זמן מה אמרתי שכאשר אני מתפלל על נושא, אני מתפלל ש"רצונו ייעשה", לא שלי - הוא יודע הכי טוב. תפילה בדרך זו כרוכה בכניעה לרצונו. אני מקבל שתהליך זה יכול לאפשר 'לדחוף נושאים קשים מתחת לשטיח</w:t>
      </w:r>
      <w:r>
        <w:t>'.</w:t>
      </w:r>
    </w:p>
    <w:p w14:paraId="1C2DD5F3" w14:textId="77777777" w:rsidR="00215B7A" w:rsidRDefault="00215B7A" w:rsidP="00215B7A">
      <w:r>
        <w:rPr>
          <w:rFonts w:cs="Arial"/>
          <w:rtl/>
          <w:lang w:bidi="he-IL"/>
        </w:rPr>
        <w:t>תפילת האדון מלמדת אותנו להתפלל ש: "רצונו ייעשה</w:t>
      </w:r>
      <w:r>
        <w:t>".</w:t>
      </w:r>
    </w:p>
    <w:p w14:paraId="257580DA" w14:textId="77777777" w:rsidR="00215B7A" w:rsidRDefault="00215B7A" w:rsidP="00215B7A"/>
    <w:p w14:paraId="27DD002A" w14:textId="77777777" w:rsidR="00215B7A" w:rsidRDefault="00215B7A" w:rsidP="00215B7A">
      <w:r>
        <w:rPr>
          <w:rFonts w:cs="Arial"/>
          <w:rtl/>
          <w:lang w:bidi="he-IL"/>
        </w:rPr>
        <w:t>אני מבין שמסע האמונה שלי תואם את זה של פרנציסקוס הקדוש</w:t>
      </w:r>
      <w:r>
        <w:t>.</w:t>
      </w:r>
    </w:p>
    <w:p w14:paraId="645C2458" w14:textId="77777777" w:rsidR="00215B7A" w:rsidRDefault="00215B7A" w:rsidP="00215B7A">
      <w:r>
        <w:rPr>
          <w:rFonts w:cs="Arial"/>
          <w:rtl/>
          <w:lang w:bidi="he-IL"/>
        </w:rPr>
        <w:t>פרנציסקוס עמד לפני ישו הצלוב על הצלב בכנסיית אסיזי (סן דמיאנו) ושאל מה עליו לעשות? ישו ביקש ממנו לבנות לו קפלה, וכך פרנציסקוס בנה את הפורטיונקולה, קפלה קטנה, שעדיין מהווה את ליבו של המסדר הפרנציסקני</w:t>
      </w:r>
      <w:r>
        <w:t>.</w:t>
      </w:r>
    </w:p>
    <w:p w14:paraId="3DEB430C" w14:textId="77777777" w:rsidR="00215B7A" w:rsidRDefault="00215B7A" w:rsidP="00215B7A">
      <w:r>
        <w:rPr>
          <w:rFonts w:cs="Arial"/>
          <w:rtl/>
          <w:lang w:bidi="he-IL"/>
        </w:rPr>
        <w:t>פרנציסקוס חזר למשיח הצלוב ושאל אותו מה לעשות הלאה</w:t>
      </w:r>
      <w:r>
        <w:t>?</w:t>
      </w:r>
    </w:p>
    <w:p w14:paraId="0577FF9A" w14:textId="77777777" w:rsidR="00215B7A" w:rsidRDefault="00215B7A" w:rsidP="00215B7A">
      <w:r>
        <w:rPr>
          <w:rFonts w:cs="Arial"/>
          <w:rtl/>
          <w:lang w:bidi="he-IL"/>
        </w:rPr>
        <w:t>ישו ביקש ממנו לבנות מחדש את כל כנסייתו (שנראה היה שהייתה בסערה באותה תקופה, כמו גם לאורך המאות ועדיין היום)</w:t>
      </w:r>
      <w:r>
        <w:t>.</w:t>
      </w:r>
    </w:p>
    <w:p w14:paraId="67955B0F" w14:textId="77777777" w:rsidR="00215B7A" w:rsidRDefault="00215B7A" w:rsidP="00215B7A">
      <w:r>
        <w:rPr>
          <w:rFonts w:cs="Arial"/>
          <w:rtl/>
          <w:lang w:bidi="he-IL"/>
        </w:rPr>
        <w:t>במסע שלי ברגעים שקטים של הרהורים, אני נוטה להקשיב ל"קול הקטן והשקט של רצונו" ובבוא הזמן אני מודע למה שאני מתבקש לעשות ומאפשר לי על ידי רוח הקודש להמשיך בנושא</w:t>
      </w:r>
      <w:r>
        <w:t>.</w:t>
      </w:r>
    </w:p>
    <w:p w14:paraId="67D33D6A" w14:textId="77777777" w:rsidR="00215B7A" w:rsidRDefault="00215B7A" w:rsidP="00215B7A">
      <w:r>
        <w:rPr>
          <w:rFonts w:cs="Arial"/>
          <w:rtl/>
          <w:lang w:bidi="he-IL"/>
        </w:rPr>
        <w:t>תהליך זה מקדם את המסע האישי שלי וכך האמונה הופכת לפעילה</w:t>
      </w:r>
      <w:r>
        <w:t>.</w:t>
      </w:r>
    </w:p>
    <w:p w14:paraId="2DE80C16" w14:textId="77777777" w:rsidR="00215B7A" w:rsidRDefault="00215B7A" w:rsidP="00215B7A">
      <w:r>
        <w:rPr>
          <w:rFonts w:cs="Arial"/>
          <w:rtl/>
          <w:lang w:bidi="he-IL"/>
        </w:rPr>
        <w:t>התפוקה המוחשית מעודכנת בכתובת</w:t>
      </w:r>
      <w:r>
        <w:t>: theroundaboutandthebudgerigar.co.uk</w:t>
      </w:r>
    </w:p>
    <w:p w14:paraId="3A247625" w14:textId="77777777" w:rsidR="00215B7A" w:rsidRDefault="00215B7A" w:rsidP="00215B7A"/>
    <w:p w14:paraId="23D52E3A" w14:textId="77777777" w:rsidR="00215B7A" w:rsidRDefault="00215B7A" w:rsidP="00215B7A">
      <w:r>
        <w:rPr>
          <w:rFonts w:cs="Arial"/>
          <w:rtl/>
          <w:lang w:bidi="he-IL"/>
        </w:rPr>
        <w:t>נוצרים עשויים ללמוד ולאחר מכן לעסוק בליטורגיה, אך זה כשלעצמו לא בהכרח יביא לאמונה פעילה יותר ויותר. המסע עשוי להפוך לסטטי ואף להרגל</w:t>
      </w:r>
      <w:r>
        <w:t>.</w:t>
      </w:r>
    </w:p>
    <w:p w14:paraId="445B372B" w14:textId="77777777" w:rsidR="00215B7A" w:rsidRDefault="00215B7A" w:rsidP="00215B7A">
      <w:r>
        <w:rPr>
          <w:rFonts w:cs="Arial"/>
          <w:rtl/>
          <w:lang w:bidi="he-IL"/>
        </w:rPr>
        <w:t>ברגעים הראשונים של הברית החדשה (לוקס)</w:t>
      </w:r>
    </w:p>
    <w:p w14:paraId="7A604D20" w14:textId="77777777" w:rsidR="00215B7A" w:rsidRDefault="00215B7A" w:rsidP="00215B7A">
      <w:r>
        <w:rPr>
          <w:rFonts w:cs="Arial"/>
          <w:rtl/>
          <w:lang w:bidi="he-IL"/>
        </w:rPr>
        <w:t>בשורה, אנו למדים על מרים כי</w:t>
      </w:r>
      <w:r>
        <w:t>:*</w:t>
      </w:r>
    </w:p>
    <w:p w14:paraId="5B7BC307" w14:textId="77777777" w:rsidR="00215B7A" w:rsidRDefault="00215B7A" w:rsidP="00215B7A">
      <w:r>
        <w:t>"</w:t>
      </w:r>
      <w:r>
        <w:rPr>
          <w:rFonts w:cs="Arial"/>
          <w:rtl/>
          <w:lang w:bidi="he-IL"/>
        </w:rPr>
        <w:t>ה' עמה</w:t>
      </w:r>
      <w:r>
        <w:t>,</w:t>
      </w:r>
    </w:p>
    <w:p w14:paraId="35F5CDDE" w14:textId="77777777" w:rsidR="00215B7A" w:rsidRDefault="00215B7A" w:rsidP="00215B7A">
      <w:r>
        <w:rPr>
          <w:rFonts w:cs="Arial"/>
          <w:rtl/>
          <w:lang w:bidi="he-IL"/>
        </w:rPr>
        <w:t>ברוכה (קדושה ומקודשת היא)</w:t>
      </w:r>
      <w:r>
        <w:t>"</w:t>
      </w:r>
    </w:p>
    <w:p w14:paraId="31E78DD3" w14:textId="77777777" w:rsidR="00215B7A" w:rsidRDefault="00215B7A" w:rsidP="00215B7A">
      <w:r>
        <w:rPr>
          <w:rFonts w:cs="Arial"/>
          <w:rtl/>
          <w:lang w:bidi="he-IL"/>
        </w:rPr>
        <w:t>לא של השילוש הקדוש אלא תמיד בהרמוניה רוחנית עם השילוש הקדוש</w:t>
      </w:r>
      <w:r>
        <w:t>.</w:t>
      </w:r>
    </w:p>
    <w:p w14:paraId="1B3898C5" w14:textId="77777777" w:rsidR="00215B7A" w:rsidRDefault="00215B7A" w:rsidP="00215B7A">
      <w:r>
        <w:rPr>
          <w:rFonts w:cs="Arial"/>
          <w:rtl/>
          <w:lang w:bidi="he-IL"/>
        </w:rPr>
        <w:t>לכן אנו יכולים להתייחס למרים ולמשיח כטרנסצנדנטליים בין שמים לארץ</w:t>
      </w:r>
      <w:r>
        <w:t>.</w:t>
      </w:r>
    </w:p>
    <w:p w14:paraId="65496B1F" w14:textId="77777777" w:rsidR="00215B7A" w:rsidRDefault="00215B7A" w:rsidP="00215B7A">
      <w:r>
        <w:rPr>
          <w:rFonts w:cs="Arial"/>
          <w:rtl/>
          <w:lang w:bidi="he-IL"/>
        </w:rPr>
        <w:t>שניהם נולדו לאנושות וגם של האלוהי, המשיח, או - מבחינה רוחנית בהרמוניה עם האלוהי, מרים</w:t>
      </w:r>
      <w:r>
        <w:t>.</w:t>
      </w:r>
    </w:p>
    <w:p w14:paraId="4C9F6EE2" w14:textId="77777777" w:rsidR="00215B7A" w:rsidRDefault="00215B7A" w:rsidP="00215B7A">
      <w:r>
        <w:rPr>
          <w:rFonts w:cs="Arial"/>
          <w:rtl/>
          <w:lang w:bidi="he-IL"/>
        </w:rPr>
        <w:t>זה עשוי 'לפתוח' את התובנה שלנו ואת המעורבות שלנו עם עומק האהבה והענווה שחולקים מרים והמשיח</w:t>
      </w:r>
      <w:r>
        <w:t>.</w:t>
      </w:r>
    </w:p>
    <w:p w14:paraId="1B6DC027" w14:textId="77777777" w:rsidR="00215B7A" w:rsidRDefault="00215B7A" w:rsidP="00215B7A">
      <w:r>
        <w:rPr>
          <w:rFonts w:cs="Arial"/>
          <w:rtl/>
          <w:lang w:bidi="he-IL"/>
        </w:rPr>
        <w:t>המסע לעיל מקדם את המעורבות שלנו עם תובנה עמוקה זו</w:t>
      </w:r>
      <w:r>
        <w:t>.</w:t>
      </w:r>
    </w:p>
    <w:p w14:paraId="5C7148CC" w14:textId="77777777" w:rsidR="00215B7A" w:rsidRDefault="00215B7A" w:rsidP="00215B7A">
      <w:r>
        <w:rPr>
          <w:rFonts w:cs="Arial"/>
          <w:rtl/>
          <w:lang w:bidi="he-IL"/>
        </w:rPr>
        <w:t>קשה יותר ויותר לכבד את האם ולחטוא נגד הבן</w:t>
      </w:r>
      <w:r>
        <w:t>.</w:t>
      </w:r>
    </w:p>
    <w:p w14:paraId="01028F88" w14:textId="77777777" w:rsidR="00215B7A" w:rsidRDefault="00215B7A" w:rsidP="00215B7A">
      <w:r>
        <w:rPr>
          <w:rFonts w:cs="Arial"/>
          <w:rtl/>
          <w:lang w:bidi="he-IL"/>
        </w:rPr>
        <w:t>ללא הכללת אמו האהובה, המסע נראה ריק</w:t>
      </w:r>
      <w:r>
        <w:t>.</w:t>
      </w:r>
    </w:p>
    <w:p w14:paraId="5A490A94" w14:textId="77777777" w:rsidR="00215B7A" w:rsidRDefault="00215B7A" w:rsidP="00215B7A">
      <w:r>
        <w:lastRenderedPageBreak/>
        <w:t>(</w:t>
      </w:r>
      <w:r>
        <w:rPr>
          <w:rFonts w:cs="Arial"/>
          <w:rtl/>
          <w:lang w:bidi="he-IL"/>
        </w:rPr>
        <w:t>אם הייתי מוזמן לבית של חבר לתה ואמו/אימו ישבה ליד השולחן, אולי אהיה להוט/ה להכיר אותה או פחות מעוניין/ת, מכיוון שבאתי לבקר את בנה</w:t>
      </w:r>
      <w:r>
        <w:t>.</w:t>
      </w:r>
    </w:p>
    <w:p w14:paraId="3F27B61F" w14:textId="77777777" w:rsidR="00215B7A" w:rsidRDefault="00215B7A" w:rsidP="00215B7A"/>
    <w:p w14:paraId="718286D8" w14:textId="77777777" w:rsidR="00215B7A" w:rsidRDefault="00215B7A" w:rsidP="00215B7A">
      <w:r>
        <w:rPr>
          <w:rFonts w:cs="Arial"/>
          <w:rtl/>
          <w:lang w:bidi="he-IL"/>
        </w:rPr>
        <w:t>אם גיליתי עניין מועט באם, זה עלול לפגוע ביחסיי עם חברתי</w:t>
      </w:r>
      <w:r>
        <w:t>.</w:t>
      </w:r>
    </w:p>
    <w:p w14:paraId="377C0687" w14:textId="77777777" w:rsidR="00215B7A" w:rsidRDefault="00215B7A" w:rsidP="00215B7A"/>
    <w:p w14:paraId="2C133ED6" w14:textId="77777777" w:rsidR="00215B7A" w:rsidRDefault="00215B7A" w:rsidP="00215B7A">
      <w:r>
        <w:rPr>
          <w:rFonts w:cs="Arial"/>
          <w:rtl/>
          <w:lang w:bidi="he-IL"/>
        </w:rPr>
        <w:t>מה אם ביום האחרון גיליתי עניין מועט באמו האהובה</w:t>
      </w:r>
      <w:r>
        <w:t>?</w:t>
      </w:r>
    </w:p>
    <w:p w14:paraId="795E70C1" w14:textId="77777777" w:rsidR="00215B7A" w:rsidRDefault="00215B7A" w:rsidP="00215B7A"/>
    <w:p w14:paraId="37189439" w14:textId="77777777" w:rsidR="00215B7A" w:rsidRDefault="00215B7A" w:rsidP="00215B7A"/>
    <w:p w14:paraId="44FB2F24" w14:textId="77777777" w:rsidR="00215B7A" w:rsidRDefault="00215B7A" w:rsidP="00215B7A">
      <w:r>
        <w:rPr>
          <w:rFonts w:cs="Arial"/>
          <w:rtl/>
          <w:lang w:bidi="he-IL"/>
        </w:rPr>
        <w:t>האם זה עוזר לנו להבין את הבעיות העומדות בפני הנצרות כיום</w:t>
      </w:r>
      <w:r>
        <w:t>?</w:t>
      </w:r>
    </w:p>
    <w:p w14:paraId="734C4926" w14:textId="77777777" w:rsidR="00215B7A" w:rsidRDefault="00215B7A" w:rsidP="00215B7A"/>
    <w:p w14:paraId="509F252C" w14:textId="77777777" w:rsidR="00215B7A" w:rsidRDefault="00215B7A" w:rsidP="00215B7A"/>
    <w:p w14:paraId="0461F842" w14:textId="77777777" w:rsidR="00215B7A" w:rsidRDefault="00215B7A" w:rsidP="00215B7A">
      <w:r>
        <w:rPr>
          <w:rFonts w:cs="Arial"/>
          <w:rtl/>
          <w:lang w:bidi="he-IL"/>
        </w:rPr>
        <w:t>האם אנו מחליקים, מקצה גולגולתא</w:t>
      </w:r>
      <w:r>
        <w:t>?</w:t>
      </w:r>
    </w:p>
    <w:p w14:paraId="3D7DA556" w14:textId="77777777" w:rsidR="00215B7A" w:rsidRDefault="00215B7A" w:rsidP="00215B7A"/>
    <w:p w14:paraId="183CB846" w14:textId="77777777" w:rsidR="00215B7A" w:rsidRDefault="00215B7A" w:rsidP="00215B7A"/>
    <w:p w14:paraId="6C761BB6" w14:textId="77777777" w:rsidR="00215B7A" w:rsidRDefault="00215B7A" w:rsidP="00215B7A">
      <w:r>
        <w:rPr>
          <w:rFonts w:cs="Arial"/>
          <w:rtl/>
          <w:lang w:bidi="he-IL"/>
        </w:rPr>
        <w:t>ישו על הצלב בייסורים ובצער נאבק להשלים את המשימה שניתנה לו על ידי האב</w:t>
      </w:r>
      <w:r>
        <w:t>.</w:t>
      </w:r>
    </w:p>
    <w:p w14:paraId="0A11FD7F" w14:textId="77777777" w:rsidR="00215B7A" w:rsidRDefault="00215B7A" w:rsidP="00215B7A"/>
    <w:p w14:paraId="6F36A5A9" w14:textId="77777777" w:rsidR="00215B7A" w:rsidRDefault="00215B7A" w:rsidP="00215B7A"/>
    <w:p w14:paraId="1E7E2AE6" w14:textId="77777777" w:rsidR="00215B7A" w:rsidRDefault="00215B7A" w:rsidP="00215B7A">
      <w:r>
        <w:rPr>
          <w:rFonts w:cs="Arial"/>
          <w:rtl/>
          <w:lang w:bidi="he-IL"/>
        </w:rPr>
        <w:t>בתמיכת אמו האהובה ותלמידו האהוב, הוא נאבק בחטא והתמודד עם ייאוש</w:t>
      </w:r>
      <w:r>
        <w:t>:</w:t>
      </w:r>
    </w:p>
    <w:p w14:paraId="69407F9C" w14:textId="77777777" w:rsidR="00215B7A" w:rsidRDefault="00215B7A" w:rsidP="00215B7A"/>
    <w:p w14:paraId="6A6C7D81" w14:textId="77777777" w:rsidR="00215B7A" w:rsidRDefault="00215B7A" w:rsidP="00215B7A"/>
    <w:p w14:paraId="5F17A50A" w14:textId="77777777" w:rsidR="00215B7A" w:rsidRDefault="00215B7A" w:rsidP="00215B7A">
      <w:r>
        <w:t>"</w:t>
      </w:r>
      <w:r>
        <w:rPr>
          <w:rFonts w:cs="Arial"/>
          <w:rtl/>
          <w:lang w:bidi="he-IL"/>
        </w:rPr>
        <w:t>אלוהי, אלוהי, מדוע עזבתני</w:t>
      </w:r>
      <w:r>
        <w:t>?"</w:t>
      </w:r>
    </w:p>
    <w:p w14:paraId="29234F0B" w14:textId="77777777" w:rsidR="00215B7A" w:rsidRDefault="00215B7A" w:rsidP="00215B7A"/>
    <w:p w14:paraId="4A9C2DBD" w14:textId="77777777" w:rsidR="00215B7A" w:rsidRDefault="00215B7A" w:rsidP="00215B7A"/>
    <w:p w14:paraId="64939635" w14:textId="77777777" w:rsidR="00215B7A" w:rsidRDefault="00215B7A" w:rsidP="00215B7A">
      <w:r>
        <w:rPr>
          <w:rFonts w:cs="Arial"/>
          <w:rtl/>
          <w:lang w:bidi="he-IL"/>
        </w:rPr>
        <w:t>כדי לאפשר את ישועתנו הוא הוטל להתגבר על חטא האנושות</w:t>
      </w:r>
      <w:r>
        <w:t>.</w:t>
      </w:r>
    </w:p>
    <w:p w14:paraId="0CF65456" w14:textId="77777777" w:rsidR="00215B7A" w:rsidRDefault="00215B7A" w:rsidP="00215B7A"/>
    <w:p w14:paraId="610E1BFD" w14:textId="77777777" w:rsidR="00215B7A" w:rsidRDefault="00215B7A" w:rsidP="00215B7A"/>
    <w:p w14:paraId="7554B450" w14:textId="77777777" w:rsidR="00215B7A" w:rsidRDefault="00215B7A" w:rsidP="00215B7A">
      <w:r>
        <w:rPr>
          <w:rFonts w:cs="Arial"/>
          <w:rtl/>
          <w:lang w:bidi="he-IL"/>
        </w:rPr>
        <w:t>עם דבריו האחרונים אנו למדים על הצלחתו</w:t>
      </w:r>
      <w:r>
        <w:t>.</w:t>
      </w:r>
    </w:p>
    <w:p w14:paraId="4D96677C" w14:textId="77777777" w:rsidR="00215B7A" w:rsidRDefault="00215B7A" w:rsidP="00215B7A"/>
    <w:p w14:paraId="1E0CD4CB" w14:textId="77777777" w:rsidR="00215B7A" w:rsidRDefault="00215B7A" w:rsidP="00215B7A"/>
    <w:p w14:paraId="6D4C33EE" w14:textId="77777777" w:rsidR="00215B7A" w:rsidRDefault="00215B7A" w:rsidP="00215B7A">
      <w:r>
        <w:t>"</w:t>
      </w:r>
      <w:r>
        <w:rPr>
          <w:rFonts w:cs="Arial"/>
          <w:rtl/>
          <w:lang w:bidi="he-IL"/>
        </w:rPr>
        <w:t>אלי, אלי למה סבקאני" ("זה הושג")</w:t>
      </w:r>
    </w:p>
    <w:p w14:paraId="1F71168B" w14:textId="77777777" w:rsidR="00215B7A" w:rsidRDefault="00215B7A" w:rsidP="00215B7A"/>
    <w:p w14:paraId="507A8752" w14:textId="77777777" w:rsidR="00215B7A" w:rsidRDefault="00215B7A" w:rsidP="00215B7A">
      <w:r>
        <w:rPr>
          <w:rFonts w:cs="Arial"/>
          <w:rtl/>
          <w:lang w:bidi="he-IL"/>
        </w:rPr>
        <w:lastRenderedPageBreak/>
        <w:t>ישו נשאל 'איך להתפלל</w:t>
      </w:r>
      <w:r>
        <w:t>'</w:t>
      </w:r>
    </w:p>
    <w:p w14:paraId="07A630CE" w14:textId="77777777" w:rsidR="00215B7A" w:rsidRDefault="00215B7A" w:rsidP="00215B7A"/>
    <w:p w14:paraId="0DAB046A" w14:textId="77777777" w:rsidR="00215B7A" w:rsidRDefault="00215B7A" w:rsidP="00215B7A"/>
    <w:p w14:paraId="74D5051C" w14:textId="77777777" w:rsidR="00215B7A" w:rsidRDefault="00215B7A" w:rsidP="00215B7A">
      <w:r>
        <w:rPr>
          <w:rFonts w:cs="Arial"/>
          <w:rtl/>
          <w:lang w:bidi="he-IL"/>
        </w:rPr>
        <w:t>הוא נתן לנו את האדונים תפילה. הכוללת</w:t>
      </w:r>
      <w:r>
        <w:t>:</w:t>
      </w:r>
    </w:p>
    <w:p w14:paraId="2B3202A0" w14:textId="77777777" w:rsidR="00215B7A" w:rsidRDefault="00215B7A" w:rsidP="00215B7A">
      <w:r>
        <w:rPr>
          <w:rFonts w:cs="Arial"/>
          <w:rtl/>
          <w:lang w:bidi="he-IL"/>
        </w:rPr>
        <w:t>להתפלל</w:t>
      </w:r>
    </w:p>
    <w:p w14:paraId="389B8CEA" w14:textId="77777777" w:rsidR="00215B7A" w:rsidRDefault="00215B7A" w:rsidP="00215B7A">
      <w:r>
        <w:rPr>
          <w:rFonts w:cs="Arial"/>
          <w:rtl/>
          <w:lang w:bidi="he-IL"/>
        </w:rPr>
        <w:t>יעשה רצונך בארץ כבשמים</w:t>
      </w:r>
    </w:p>
    <w:p w14:paraId="4279D037" w14:textId="77777777" w:rsidR="00215B7A" w:rsidRDefault="00215B7A" w:rsidP="00215B7A"/>
    <w:p w14:paraId="56359456" w14:textId="77777777" w:rsidR="00215B7A" w:rsidRDefault="00215B7A" w:rsidP="00215B7A">
      <w:r>
        <w:rPr>
          <w:rFonts w:cs="Arial"/>
          <w:rtl/>
          <w:lang w:bidi="he-IL"/>
        </w:rPr>
        <w:t>קהלת פרק ל</w:t>
      </w:r>
      <w:r>
        <w:t>'</w:t>
      </w:r>
    </w:p>
    <w:p w14:paraId="60889695" w14:textId="77777777" w:rsidR="00215B7A" w:rsidRDefault="00215B7A" w:rsidP="00215B7A"/>
    <w:p w14:paraId="7305CF2E" w14:textId="77777777" w:rsidR="00215B7A" w:rsidRDefault="00215B7A" w:rsidP="00215B7A">
      <w:r>
        <w:rPr>
          <w:rFonts w:cs="Arial"/>
          <w:rtl/>
          <w:lang w:bidi="he-IL"/>
        </w:rPr>
        <w:t>צדק אלוהי</w:t>
      </w:r>
    </w:p>
    <w:p w14:paraId="40EA1DFC" w14:textId="77777777" w:rsidR="00215B7A" w:rsidRDefault="00215B7A" w:rsidP="00215B7A">
      <w:r>
        <w:t xml:space="preserve">14 </w:t>
      </w:r>
      <w:r>
        <w:rPr>
          <w:rFonts w:cs="Arial"/>
          <w:rtl/>
          <w:lang w:bidi="he-IL"/>
        </w:rPr>
        <w:t xml:space="preserve">אל תציע לו שוחד, כי לא </w:t>
      </w:r>
      <w:proofErr w:type="gramStart"/>
      <w:r>
        <w:rPr>
          <w:rFonts w:cs="Arial"/>
          <w:rtl/>
          <w:lang w:bidi="he-IL"/>
        </w:rPr>
        <w:t>יקבלו</w:t>
      </w:r>
      <w:r>
        <w:t>;</w:t>
      </w:r>
      <w:proofErr w:type="gramEnd"/>
    </w:p>
    <w:p w14:paraId="708D1334" w14:textId="77777777" w:rsidR="00215B7A" w:rsidRDefault="00215B7A" w:rsidP="00215B7A">
      <w:r>
        <w:t xml:space="preserve">15 </w:t>
      </w:r>
      <w:r>
        <w:rPr>
          <w:rFonts w:cs="Arial"/>
          <w:rtl/>
          <w:lang w:bidi="he-IL"/>
        </w:rPr>
        <w:t xml:space="preserve">ועל זבח לא ישמור אל </w:t>
      </w:r>
      <w:proofErr w:type="gramStart"/>
      <w:r>
        <w:rPr>
          <w:rFonts w:cs="Arial"/>
          <w:rtl/>
          <w:lang w:bidi="he-IL"/>
        </w:rPr>
        <w:t>תסמוך</w:t>
      </w:r>
      <w:r>
        <w:t>;</w:t>
      </w:r>
      <w:proofErr w:type="gramEnd"/>
    </w:p>
    <w:p w14:paraId="6F2696BE" w14:textId="77777777" w:rsidR="00215B7A" w:rsidRDefault="00215B7A" w:rsidP="00215B7A">
      <w:r>
        <w:rPr>
          <w:rFonts w:cs="Arial"/>
          <w:rtl/>
          <w:lang w:bidi="he-IL"/>
        </w:rPr>
        <w:t>כי ה' שופט</w:t>
      </w:r>
      <w:r>
        <w:t>,</w:t>
      </w:r>
    </w:p>
    <w:p w14:paraId="3671E3BF" w14:textId="77777777" w:rsidR="00215B7A" w:rsidRDefault="00215B7A" w:rsidP="00215B7A">
      <w:r>
        <w:rPr>
          <w:rFonts w:cs="Arial"/>
          <w:rtl/>
          <w:lang w:bidi="he-IL"/>
        </w:rPr>
        <w:t>ואין בו משוא פנים</w:t>
      </w:r>
      <w:r>
        <w:t>.</w:t>
      </w:r>
    </w:p>
    <w:p w14:paraId="4A3ADF71" w14:textId="77777777" w:rsidR="00215B7A" w:rsidRDefault="00215B7A" w:rsidP="00215B7A">
      <w:r>
        <w:t xml:space="preserve">16 </w:t>
      </w:r>
      <w:r>
        <w:rPr>
          <w:rFonts w:cs="Arial"/>
          <w:rtl/>
          <w:lang w:bidi="he-IL"/>
        </w:rPr>
        <w:t xml:space="preserve">לא יעשה משוא פנים </w:t>
      </w:r>
      <w:proofErr w:type="gramStart"/>
      <w:r>
        <w:rPr>
          <w:rFonts w:cs="Arial"/>
          <w:rtl/>
          <w:lang w:bidi="he-IL"/>
        </w:rPr>
        <w:t>לעני</w:t>
      </w:r>
      <w:r>
        <w:t>;</w:t>
      </w:r>
      <w:proofErr w:type="gramEnd"/>
    </w:p>
    <w:p w14:paraId="4F9ACFB6" w14:textId="77777777" w:rsidR="00215B7A" w:rsidRDefault="00215B7A" w:rsidP="00215B7A">
      <w:r>
        <w:rPr>
          <w:rFonts w:cs="Arial"/>
          <w:rtl/>
          <w:lang w:bidi="he-IL"/>
        </w:rPr>
        <w:t>אך ישמע לתפילת עוול</w:t>
      </w:r>
      <w:r>
        <w:t>.</w:t>
      </w:r>
    </w:p>
    <w:p w14:paraId="011F54E9" w14:textId="77777777" w:rsidR="00215B7A" w:rsidRDefault="00215B7A" w:rsidP="00215B7A">
      <w:r>
        <w:t xml:space="preserve">17 </w:t>
      </w:r>
      <w:r>
        <w:rPr>
          <w:rFonts w:cs="Arial"/>
          <w:rtl/>
          <w:lang w:bidi="he-IL"/>
        </w:rPr>
        <w:t>לא יתעלם מתחנוני יתום</w:t>
      </w:r>
      <w:r>
        <w:t>,</w:t>
      </w:r>
    </w:p>
    <w:p w14:paraId="2A090F51" w14:textId="77777777" w:rsidR="00215B7A" w:rsidRDefault="00215B7A" w:rsidP="00215B7A">
      <w:r>
        <w:t xml:space="preserve">20 </w:t>
      </w:r>
      <w:r>
        <w:rPr>
          <w:rFonts w:cs="Arial"/>
          <w:rtl/>
          <w:lang w:bidi="he-IL"/>
        </w:rPr>
        <w:t>אשר עבודו רצוי לה' יתקבל</w:t>
      </w:r>
      <w:r>
        <w:t>,</w:t>
      </w:r>
    </w:p>
    <w:p w14:paraId="389D5165" w14:textId="77777777" w:rsidR="00215B7A" w:rsidRDefault="00215B7A" w:rsidP="00215B7A">
      <w:r>
        <w:rPr>
          <w:rFonts w:cs="Arial"/>
          <w:rtl/>
          <w:lang w:bidi="he-IL"/>
        </w:rPr>
        <w:t>ותפילתו תגיע עד העננים</w:t>
      </w:r>
      <w:r>
        <w:t>.</w:t>
      </w:r>
    </w:p>
    <w:p w14:paraId="0648732A" w14:textId="77777777" w:rsidR="00215B7A" w:rsidRDefault="00215B7A" w:rsidP="00215B7A">
      <w:r>
        <w:t xml:space="preserve">21 </w:t>
      </w:r>
      <w:r>
        <w:rPr>
          <w:rFonts w:cs="Arial"/>
          <w:rtl/>
          <w:lang w:bidi="he-IL"/>
        </w:rPr>
        <w:t>תפילת ענווים חודרת את העננים</w:t>
      </w:r>
      <w:r>
        <w:t>,</w:t>
      </w:r>
    </w:p>
    <w:p w14:paraId="2476B76D" w14:textId="77777777" w:rsidR="00215B7A" w:rsidRDefault="00215B7A" w:rsidP="00215B7A">
      <w:r>
        <w:rPr>
          <w:rFonts w:cs="Arial"/>
          <w:rtl/>
          <w:lang w:bidi="he-IL"/>
        </w:rPr>
        <w:t>ולא תנוח עד שתגיע למטרתה; לא תחדל עד אשר יענה העליון</w:t>
      </w:r>
    </w:p>
    <w:p w14:paraId="796787AB" w14:textId="77777777" w:rsidR="00215B7A" w:rsidRDefault="00215B7A" w:rsidP="00215B7A">
      <w:r>
        <w:t xml:space="preserve">22 </w:t>
      </w:r>
      <w:r>
        <w:rPr>
          <w:rFonts w:cs="Arial"/>
          <w:rtl/>
          <w:lang w:bidi="he-IL"/>
        </w:rPr>
        <w:t>ויעשה צדק לצדיקים ויעשה משפט</w:t>
      </w:r>
      <w:r>
        <w:t>.</w:t>
      </w:r>
    </w:p>
    <w:p w14:paraId="13CC985F" w14:textId="77777777" w:rsidR="00215B7A" w:rsidRDefault="00215B7A" w:rsidP="00215B7A">
      <w:r>
        <w:rPr>
          <w:rFonts w:cs="Arial"/>
          <w:rtl/>
          <w:lang w:bidi="he-IL"/>
        </w:rPr>
        <w:t>כך, כפי שהוא ציווה על בנו להתגבר על החטא למען ישועתנו. האם לא גם אנו מחויבים להתגבר על החטא ולשאוף ללכת בעקבות דוגמת אדוננו? אם. אנחנו עושים האם לא נטלנו על עצמנו את האתגר הזה, האם לא שכחנו את הסיבה לקורבן המשיח? האם אנו מחליקים מקצה גולגולתא</w:t>
      </w:r>
      <w:r>
        <w:t>?</w:t>
      </w:r>
    </w:p>
    <w:p w14:paraId="2AFE21B2" w14:textId="77777777" w:rsidR="00215B7A" w:rsidRDefault="00215B7A" w:rsidP="00215B7A">
      <w:r>
        <w:rPr>
          <w:rFonts w:cs="Arial"/>
          <w:rtl/>
          <w:lang w:bidi="he-IL"/>
        </w:rPr>
        <w:t>אולי הלכנו לאיבוד בגלל האופן שבו האמת של הדבר שהתגלם בבשר ודם נמסרת לנו</w:t>
      </w:r>
      <w:r>
        <w:t>.</w:t>
      </w:r>
    </w:p>
    <w:p w14:paraId="725F7171" w14:textId="77777777" w:rsidR="00215B7A" w:rsidRDefault="00215B7A" w:rsidP="00215B7A">
      <w:r>
        <w:rPr>
          <w:rFonts w:cs="Arial"/>
          <w:rtl/>
          <w:lang w:bidi="he-IL"/>
        </w:rPr>
        <w:t>ייתכן שההיררכיה, שנראית סותרת, נמצאת בדרך? האם היא הפכה גדולה מדי וחרגה מעצמה, אולי מעבר למנדט הרוחני שלה, לפעמים בצורה לא הולמת, אל תוך סדר היום החילוני? היא עלולה לפזר את התובנה הרוחנית של ההנהגה, ולכן הציבור המדיני מבולבל</w:t>
      </w:r>
      <w:r>
        <w:t>.</w:t>
      </w:r>
    </w:p>
    <w:p w14:paraId="528FFCB4" w14:textId="77777777" w:rsidR="00215B7A" w:rsidRDefault="00215B7A" w:rsidP="00215B7A"/>
    <w:p w14:paraId="78DE5A95" w14:textId="77777777" w:rsidR="00215B7A" w:rsidRDefault="00215B7A" w:rsidP="00215B7A">
      <w:r>
        <w:rPr>
          <w:rFonts w:cs="Arial"/>
          <w:rtl/>
          <w:lang w:bidi="he-IL"/>
        </w:rPr>
        <w:t>סגנון פרנציסקוס הקדוש נמנע מנושאים כאלה</w:t>
      </w:r>
      <w:r>
        <w:t>.</w:t>
      </w:r>
    </w:p>
    <w:p w14:paraId="0545F421" w14:textId="77777777" w:rsidR="00215B7A" w:rsidRDefault="00215B7A" w:rsidP="00215B7A">
      <w:r>
        <w:rPr>
          <w:rFonts w:cs="Arial"/>
          <w:rtl/>
          <w:lang w:bidi="he-IL"/>
        </w:rPr>
        <w:t>בנוגע לסוגיות עכשוויות</w:t>
      </w:r>
    </w:p>
    <w:p w14:paraId="67B33BFA" w14:textId="77777777" w:rsidR="00215B7A" w:rsidRDefault="00215B7A" w:rsidP="00215B7A">
      <w:r>
        <w:rPr>
          <w:rFonts w:cs="Arial"/>
          <w:rtl/>
          <w:lang w:bidi="he-IL"/>
        </w:rPr>
        <w:t>יוחנן הקדוש פרק ט"ז</w:t>
      </w:r>
    </w:p>
    <w:p w14:paraId="6210C32E" w14:textId="77777777" w:rsidR="00215B7A" w:rsidRDefault="00215B7A" w:rsidP="00215B7A">
      <w:r>
        <w:lastRenderedPageBreak/>
        <w:t xml:space="preserve">12 </w:t>
      </w:r>
      <w:r>
        <w:rPr>
          <w:rFonts w:cs="Arial"/>
          <w:rtl/>
          <w:lang w:bidi="he-IL"/>
        </w:rPr>
        <w:t>יש לי עוד דברים רבים לומר לכם, אך אינכם יכולים לשאתם כעת</w:t>
      </w:r>
      <w:r>
        <w:t>.</w:t>
      </w:r>
    </w:p>
    <w:p w14:paraId="381CA1FD" w14:textId="77777777" w:rsidR="00215B7A" w:rsidRDefault="00215B7A" w:rsidP="00215B7A">
      <w:r>
        <w:t>13</w:t>
      </w:r>
    </w:p>
    <w:p w14:paraId="3D7F3E6D" w14:textId="77777777" w:rsidR="00215B7A" w:rsidRDefault="00215B7A" w:rsidP="00215B7A">
      <w:r>
        <w:rPr>
          <w:rFonts w:cs="Arial"/>
          <w:rtl/>
          <w:lang w:bidi="he-IL"/>
        </w:rPr>
        <w:t>אך כאשר יבוא רוח האמת, הוא ידריך אתכם אל כל האמת: כי לא מעצמו ידבר, אלא את אשר ישמע, ידבר, והוא יגיד לכם את הדברים הבאים</w:t>
      </w:r>
      <w:r>
        <w:t>.</w:t>
      </w:r>
    </w:p>
    <w:p w14:paraId="558ABB6E" w14:textId="77777777" w:rsidR="00215B7A" w:rsidRDefault="00215B7A" w:rsidP="00215B7A">
      <w:r>
        <w:t>14</w:t>
      </w:r>
    </w:p>
    <w:p w14:paraId="46455103" w14:textId="77777777" w:rsidR="00215B7A" w:rsidRDefault="00215B7A" w:rsidP="00215B7A">
      <w:r>
        <w:rPr>
          <w:rFonts w:cs="Arial"/>
          <w:rtl/>
          <w:lang w:bidi="he-IL"/>
        </w:rPr>
        <w:t>הוא יכבד אותי: כי משלי יקבל, ויגיד לכם</w:t>
      </w:r>
      <w:r>
        <w:t>.</w:t>
      </w:r>
    </w:p>
    <w:p w14:paraId="6C41C910" w14:textId="77777777" w:rsidR="00215B7A" w:rsidRDefault="00215B7A" w:rsidP="00215B7A">
      <w:r>
        <w:t>15</w:t>
      </w:r>
    </w:p>
    <w:p w14:paraId="48B64AF4" w14:textId="32CB5703" w:rsidR="00F5290D" w:rsidRDefault="00215B7A" w:rsidP="00215B7A">
      <w:pPr>
        <w:rPr>
          <w:rFonts w:cs="Arial"/>
          <w:lang w:bidi="he-IL"/>
        </w:rPr>
      </w:pPr>
      <w:r>
        <w:rPr>
          <w:rFonts w:cs="Arial"/>
          <w:rtl/>
          <w:lang w:bidi="he-IL"/>
        </w:rPr>
        <w:t>כל אשר לאב הוא... שלי: לכן אמרתי, שהוא</w:t>
      </w:r>
    </w:p>
    <w:p w14:paraId="656A5A74" w14:textId="77777777" w:rsidR="00215B7A" w:rsidRDefault="00215B7A" w:rsidP="00215B7A">
      <w:pPr>
        <w:tabs>
          <w:tab w:val="left" w:pos="2890"/>
        </w:tabs>
      </w:pPr>
      <w:r>
        <w:tab/>
      </w:r>
      <w:r>
        <w:rPr>
          <w:rFonts w:cs="Arial"/>
          <w:rtl/>
          <w:lang w:bidi="he-IL"/>
        </w:rPr>
        <w:t>אקח משלי ואראה לכם</w:t>
      </w:r>
      <w:r>
        <w:t>.</w:t>
      </w:r>
    </w:p>
    <w:p w14:paraId="3C1D0AAE" w14:textId="77777777" w:rsidR="00215B7A" w:rsidRDefault="00215B7A" w:rsidP="00215B7A">
      <w:pPr>
        <w:tabs>
          <w:tab w:val="left" w:pos="2890"/>
        </w:tabs>
      </w:pPr>
    </w:p>
    <w:p w14:paraId="412F7653" w14:textId="77777777" w:rsidR="00215B7A" w:rsidRDefault="00215B7A" w:rsidP="00215B7A">
      <w:pPr>
        <w:tabs>
          <w:tab w:val="left" w:pos="2890"/>
        </w:tabs>
      </w:pPr>
      <w:r>
        <w:rPr>
          <w:rFonts w:cs="Arial"/>
          <w:rtl/>
          <w:lang w:bidi="he-IL"/>
        </w:rPr>
        <w:t>באשר לסוגיות עכשוויות שלא היו מאפיינים בתקופתו של ישו על פני כדור הארץ (למשל, נשק גרעיני), רוח הקודש תעסוק בנו באמת שלו</w:t>
      </w:r>
      <w:r>
        <w:t>.</w:t>
      </w:r>
    </w:p>
    <w:p w14:paraId="54DB2212" w14:textId="77777777" w:rsidR="00215B7A" w:rsidRDefault="00215B7A" w:rsidP="00215B7A">
      <w:pPr>
        <w:tabs>
          <w:tab w:val="left" w:pos="2890"/>
        </w:tabs>
      </w:pPr>
      <w:r>
        <w:rPr>
          <w:rFonts w:cs="Arial"/>
          <w:rtl/>
          <w:lang w:bidi="he-IL"/>
        </w:rPr>
        <w:t>בימי הנצרות הראשונים, שני אירועים התרחשו בשבת: האוכריסטיה והאגפה, ארוחה זו שחלקו חסידיו. החוויות והתובנות האישיות של האמונה היו משותפות בחברת הכומר, סביר להניח שהכומר היה משתף סוגיות לא פתורות עם כמרים אחרים ובבוא הזמן עם בישופים וההיררכיה אשר היו שוקלים ומלמדים עוד. זה היה מביא לדיאלוג דו-כיווני בין הדיוטות להיררכיה, שלעתים קרובות יוזם על ידי הדיוטות. האגהפה אבדה במידה רבה ולכן המבנה הפך ל"דרך אחת". הלכידות נחלשה</w:t>
      </w:r>
      <w:r>
        <w:t>?</w:t>
      </w:r>
    </w:p>
    <w:p w14:paraId="75B6F729" w14:textId="77777777" w:rsidR="00215B7A" w:rsidRDefault="00215B7A" w:rsidP="00215B7A">
      <w:pPr>
        <w:tabs>
          <w:tab w:val="left" w:pos="2890"/>
        </w:tabs>
      </w:pPr>
    </w:p>
    <w:p w14:paraId="0734CBF2" w14:textId="77777777" w:rsidR="00215B7A" w:rsidRDefault="00215B7A" w:rsidP="00215B7A">
      <w:pPr>
        <w:tabs>
          <w:tab w:val="left" w:pos="2890"/>
        </w:tabs>
      </w:pPr>
      <w:r>
        <w:rPr>
          <w:rFonts w:cs="Arial"/>
          <w:rtl/>
          <w:lang w:bidi="he-IL"/>
        </w:rPr>
        <w:t>ההיררכיה השתדלה בשנת 2022 לטפל בנושא ומסמך סינודוס קדוש פורסם</w:t>
      </w:r>
      <w:r>
        <w:t>;</w:t>
      </w:r>
    </w:p>
    <w:p w14:paraId="0F80B3B2" w14:textId="77777777" w:rsidR="00215B7A" w:rsidRDefault="00215B7A" w:rsidP="00215B7A">
      <w:pPr>
        <w:tabs>
          <w:tab w:val="left" w:pos="2890"/>
        </w:tabs>
      </w:pPr>
      <w:r>
        <w:rPr>
          <w:rFonts w:cs="Arial"/>
          <w:rtl/>
          <w:lang w:bidi="he-IL"/>
        </w:rPr>
        <w:t>הוא לא הזכיר את גבירתנו. (בקהילה זו, לפני המגפה, חולקו כריכי בייקון לאחר המיסה, דבר שעודד אנשים להישאר לדון ולשתף, כנראה כמו באגאפה.)</w:t>
      </w:r>
    </w:p>
    <w:p w14:paraId="577A70A8" w14:textId="77777777" w:rsidR="00215B7A" w:rsidRDefault="00215B7A" w:rsidP="00215B7A">
      <w:pPr>
        <w:tabs>
          <w:tab w:val="left" w:pos="2890"/>
        </w:tabs>
      </w:pPr>
      <w:r>
        <w:rPr>
          <w:rFonts w:cs="Arial"/>
          <w:rtl/>
          <w:lang w:bidi="he-IL"/>
        </w:rPr>
        <w:t>קהלת פרק 30</w:t>
      </w:r>
    </w:p>
    <w:p w14:paraId="0F40B154" w14:textId="77777777" w:rsidR="00215B7A" w:rsidRDefault="00215B7A" w:rsidP="00215B7A">
      <w:pPr>
        <w:tabs>
          <w:tab w:val="left" w:pos="2890"/>
        </w:tabs>
      </w:pPr>
      <w:r>
        <w:rPr>
          <w:rFonts w:cs="Arial"/>
          <w:rtl/>
          <w:lang w:bidi="he-IL"/>
        </w:rPr>
        <w:t>התורה והקורבנות</w:t>
      </w:r>
    </w:p>
    <w:p w14:paraId="3FDFA441" w14:textId="77777777" w:rsidR="00215B7A" w:rsidRDefault="00215B7A" w:rsidP="00215B7A">
      <w:pPr>
        <w:tabs>
          <w:tab w:val="left" w:pos="2890"/>
        </w:tabs>
      </w:pPr>
      <w:r>
        <w:rPr>
          <w:rFonts w:cs="Arial"/>
          <w:rtl/>
          <w:lang w:bidi="he-IL"/>
        </w:rPr>
        <w:t>צדק אלוהי</w:t>
      </w:r>
    </w:p>
    <w:p w14:paraId="01AD290F" w14:textId="77777777" w:rsidR="00215B7A" w:rsidRDefault="00215B7A" w:rsidP="00215B7A">
      <w:pPr>
        <w:tabs>
          <w:tab w:val="left" w:pos="2890"/>
        </w:tabs>
      </w:pPr>
      <w:r>
        <w:t>16</w:t>
      </w:r>
      <w:r>
        <w:rPr>
          <w:rFonts w:cs="Arial"/>
          <w:rtl/>
          <w:lang w:bidi="he-IL"/>
        </w:rPr>
        <w:t xml:space="preserve">לא ישים פנים אל פנים </w:t>
      </w:r>
      <w:proofErr w:type="gramStart"/>
      <w:r>
        <w:rPr>
          <w:rFonts w:cs="Arial"/>
          <w:rtl/>
          <w:lang w:bidi="he-IL"/>
        </w:rPr>
        <w:t>לעניים</w:t>
      </w:r>
      <w:r>
        <w:t>;</w:t>
      </w:r>
      <w:proofErr w:type="gramEnd"/>
    </w:p>
    <w:p w14:paraId="6B0CD6F3" w14:textId="77777777" w:rsidR="00215B7A" w:rsidRDefault="00215B7A" w:rsidP="00215B7A">
      <w:pPr>
        <w:tabs>
          <w:tab w:val="left" w:pos="2890"/>
        </w:tabs>
      </w:pPr>
      <w:r>
        <w:rPr>
          <w:rFonts w:cs="Arial"/>
          <w:rtl/>
          <w:lang w:bidi="he-IL"/>
        </w:rPr>
        <w:t>אלא ישמע לתפילת מי שנעשה לו עוול</w:t>
      </w:r>
      <w:r>
        <w:t>.</w:t>
      </w:r>
    </w:p>
    <w:p w14:paraId="669F1273" w14:textId="77777777" w:rsidR="00215B7A" w:rsidRDefault="00215B7A" w:rsidP="00215B7A">
      <w:pPr>
        <w:tabs>
          <w:tab w:val="left" w:pos="2890"/>
        </w:tabs>
      </w:pPr>
      <w:r>
        <w:t>17</w:t>
      </w:r>
      <w:r>
        <w:rPr>
          <w:rFonts w:cs="Arial"/>
          <w:rtl/>
          <w:lang w:bidi="he-IL"/>
        </w:rPr>
        <w:t>לא יתעלם מתחנוני יתום</w:t>
      </w:r>
      <w:r>
        <w:t>,</w:t>
      </w:r>
    </w:p>
    <w:p w14:paraId="7F93C560" w14:textId="77777777" w:rsidR="00215B7A" w:rsidRDefault="00215B7A" w:rsidP="00215B7A">
      <w:pPr>
        <w:tabs>
          <w:tab w:val="left" w:pos="2890"/>
        </w:tabs>
      </w:pPr>
      <w:r>
        <w:rPr>
          <w:rFonts w:cs="Arial"/>
          <w:rtl/>
          <w:lang w:bidi="he-IL"/>
        </w:rPr>
        <w:t>או מאלמנה כאשר היא שופכת את תלונתה</w:t>
      </w:r>
      <w:r>
        <w:t>.</w:t>
      </w:r>
    </w:p>
    <w:p w14:paraId="630800E3" w14:textId="77777777" w:rsidR="00215B7A" w:rsidRDefault="00215B7A" w:rsidP="00215B7A">
      <w:pPr>
        <w:tabs>
          <w:tab w:val="left" w:pos="2890"/>
        </w:tabs>
      </w:pPr>
      <w:r>
        <w:t>18</w:t>
      </w:r>
      <w:r>
        <w:rPr>
          <w:rFonts w:cs="Arial"/>
          <w:rtl/>
          <w:lang w:bidi="he-IL"/>
        </w:rPr>
        <w:t>הלא דמעות אלמנה זולגות על לחיה</w:t>
      </w:r>
    </w:p>
    <w:p w14:paraId="4516FEF9" w14:textId="77777777" w:rsidR="00215B7A" w:rsidRDefault="00215B7A" w:rsidP="00215B7A">
      <w:pPr>
        <w:tabs>
          <w:tab w:val="left" w:pos="2890"/>
        </w:tabs>
      </w:pPr>
      <w:r>
        <w:t>19</w:t>
      </w:r>
      <w:r>
        <w:rPr>
          <w:rFonts w:cs="Arial"/>
          <w:rtl/>
          <w:lang w:bidi="he-IL"/>
        </w:rPr>
        <w:t>כאשר היא צועקת על מי שמפיל אותם</w:t>
      </w:r>
      <w:r>
        <w:t>?</w:t>
      </w:r>
    </w:p>
    <w:p w14:paraId="1E406FA0" w14:textId="77777777" w:rsidR="00215B7A" w:rsidRDefault="00215B7A" w:rsidP="00215B7A">
      <w:pPr>
        <w:tabs>
          <w:tab w:val="left" w:pos="2890"/>
        </w:tabs>
      </w:pPr>
      <w:r>
        <w:t>20</w:t>
      </w:r>
      <w:r>
        <w:rPr>
          <w:rFonts w:cs="Arial"/>
          <w:rtl/>
          <w:lang w:bidi="he-IL"/>
        </w:rPr>
        <w:t>מי שעבודתו רצויה לה' יתקבל</w:t>
      </w:r>
      <w:r>
        <w:t>,</w:t>
      </w:r>
    </w:p>
    <w:p w14:paraId="29070672" w14:textId="77777777" w:rsidR="00215B7A" w:rsidRDefault="00215B7A" w:rsidP="00215B7A">
      <w:pPr>
        <w:tabs>
          <w:tab w:val="left" w:pos="2890"/>
        </w:tabs>
      </w:pPr>
      <w:r>
        <w:rPr>
          <w:rFonts w:cs="Arial"/>
          <w:rtl/>
          <w:lang w:bidi="he-IL"/>
        </w:rPr>
        <w:t>ותפילתו תגיע עד העננים</w:t>
      </w:r>
      <w:r>
        <w:t>.</w:t>
      </w:r>
    </w:p>
    <w:p w14:paraId="0D8F1B88" w14:textId="77777777" w:rsidR="00215B7A" w:rsidRDefault="00215B7A" w:rsidP="00215B7A">
      <w:pPr>
        <w:tabs>
          <w:tab w:val="left" w:pos="2890"/>
        </w:tabs>
      </w:pPr>
      <w:r>
        <w:t>21</w:t>
      </w:r>
      <w:r>
        <w:rPr>
          <w:rFonts w:cs="Arial"/>
          <w:rtl/>
          <w:lang w:bidi="he-IL"/>
        </w:rPr>
        <w:t>תפילת ענווים חודרת את העננים</w:t>
      </w:r>
      <w:r>
        <w:t>,</w:t>
      </w:r>
    </w:p>
    <w:p w14:paraId="461FFB42" w14:textId="77777777" w:rsidR="00215B7A" w:rsidRDefault="00215B7A" w:rsidP="00215B7A">
      <w:pPr>
        <w:tabs>
          <w:tab w:val="left" w:pos="2890"/>
        </w:tabs>
      </w:pPr>
      <w:r>
        <w:rPr>
          <w:rFonts w:cs="Arial"/>
          <w:rtl/>
          <w:lang w:bidi="he-IL"/>
        </w:rPr>
        <w:t>ולא תנוח עד שתגיע למטרתה;לא תחדל עד שיענה העליון</w:t>
      </w:r>
    </w:p>
    <w:p w14:paraId="53F6FE6C" w14:textId="77777777" w:rsidR="00215B7A" w:rsidRDefault="00215B7A" w:rsidP="00215B7A">
      <w:pPr>
        <w:tabs>
          <w:tab w:val="left" w:pos="2890"/>
        </w:tabs>
      </w:pPr>
      <w:r>
        <w:lastRenderedPageBreak/>
        <w:t>22</w:t>
      </w:r>
      <w:r>
        <w:rPr>
          <w:rFonts w:cs="Arial"/>
          <w:rtl/>
          <w:lang w:bidi="he-IL"/>
        </w:rPr>
        <w:t>ויעשה צדק לצדיקים ויעשה משפט</w:t>
      </w:r>
      <w:r>
        <w:t>.</w:t>
      </w:r>
    </w:p>
    <w:p w14:paraId="458B6135" w14:textId="77777777" w:rsidR="00215B7A" w:rsidRDefault="00215B7A" w:rsidP="00215B7A">
      <w:pPr>
        <w:tabs>
          <w:tab w:val="left" w:pos="2890"/>
        </w:tabs>
      </w:pPr>
      <w:r>
        <w:rPr>
          <w:rFonts w:cs="Arial"/>
          <w:rtl/>
          <w:lang w:bidi="he-IL"/>
        </w:rPr>
        <w:t>נראה ששלוש מילים הושמטו מהאמונה</w:t>
      </w:r>
      <w:r>
        <w:t>:</w:t>
      </w:r>
    </w:p>
    <w:p w14:paraId="0F1CFE48" w14:textId="77777777" w:rsidR="00215B7A" w:rsidRDefault="00215B7A" w:rsidP="00215B7A">
      <w:pPr>
        <w:tabs>
          <w:tab w:val="left" w:pos="2890"/>
        </w:tabs>
      </w:pPr>
      <w:r>
        <w:t>--"</w:t>
      </w:r>
      <w:r>
        <w:rPr>
          <w:rFonts w:cs="Arial"/>
          <w:rtl/>
          <w:lang w:bidi="he-IL"/>
        </w:rPr>
        <w:t>הוא התגלם כבשר ודם של מרים הבתולה בכוח רוח הקודש ובהסכמתה</w:t>
      </w:r>
      <w:r>
        <w:t>"</w:t>
      </w:r>
    </w:p>
    <w:p w14:paraId="6653C355" w14:textId="77777777" w:rsidR="00215B7A" w:rsidRDefault="00215B7A" w:rsidP="00215B7A">
      <w:pPr>
        <w:tabs>
          <w:tab w:val="left" w:pos="2890"/>
        </w:tabs>
      </w:pPr>
      <w:r>
        <w:rPr>
          <w:rFonts w:cs="Arial"/>
          <w:rtl/>
          <w:lang w:bidi="he-IL"/>
        </w:rPr>
        <w:t>אז נראה שגם אנחנו נופלים מאמו האהובה</w:t>
      </w:r>
      <w:r>
        <w:t>?</w:t>
      </w:r>
    </w:p>
    <w:p w14:paraId="3679700B" w14:textId="77777777" w:rsidR="00215B7A" w:rsidRDefault="00215B7A" w:rsidP="00215B7A">
      <w:pPr>
        <w:tabs>
          <w:tab w:val="left" w:pos="2890"/>
        </w:tabs>
      </w:pPr>
      <w:r>
        <w:rPr>
          <w:rFonts w:cs="Arial"/>
          <w:rtl/>
          <w:lang w:bidi="he-IL"/>
        </w:rPr>
        <w:t>מבחינתי, האפיפיור הנוכחי והקודם נראים בדרך כלל מעודכנים ומעורבים עם הדיוטות</w:t>
      </w:r>
      <w:r>
        <w:t>.</w:t>
      </w:r>
    </w:p>
    <w:p w14:paraId="6BCC1981" w14:textId="77777777" w:rsidR="00215B7A" w:rsidRDefault="00215B7A" w:rsidP="00215B7A">
      <w:pPr>
        <w:tabs>
          <w:tab w:val="left" w:pos="2890"/>
        </w:tabs>
      </w:pPr>
      <w:r>
        <w:rPr>
          <w:rFonts w:cs="Arial"/>
          <w:rtl/>
          <w:lang w:bidi="he-IL"/>
        </w:rPr>
        <w:t>האפיפיור פאולוס השישי היה האפיפיור הראשון שיצא מהוותיקן בעידן המודרני - הוא ביקר בארץ הקודש?, אולי, מאוחר יותר במנזר לורטו</w:t>
      </w:r>
      <w:r>
        <w:t>.</w:t>
      </w:r>
    </w:p>
    <w:p w14:paraId="0FFB5CF5" w14:textId="77777777" w:rsidR="00215B7A" w:rsidRDefault="00215B7A" w:rsidP="00215B7A">
      <w:pPr>
        <w:tabs>
          <w:tab w:val="left" w:pos="2890"/>
        </w:tabs>
      </w:pPr>
    </w:p>
    <w:p w14:paraId="3929D67B" w14:textId="77777777" w:rsidR="00215B7A" w:rsidRDefault="00215B7A" w:rsidP="00215B7A">
      <w:pPr>
        <w:tabs>
          <w:tab w:val="left" w:pos="2890"/>
        </w:tabs>
      </w:pPr>
      <w:r>
        <w:rPr>
          <w:rFonts w:cs="Arial"/>
          <w:rtl/>
          <w:lang w:bidi="he-IL"/>
        </w:rPr>
        <w:t>האם נוצרה קנוניה לא מכוונת בין רשויות הכנסייה לבין חסידיו</w:t>
      </w:r>
      <w:r>
        <w:t>:</w:t>
      </w:r>
    </w:p>
    <w:p w14:paraId="1515FE5C" w14:textId="77777777" w:rsidR="00215B7A" w:rsidRDefault="00215B7A" w:rsidP="00215B7A">
      <w:pPr>
        <w:tabs>
          <w:tab w:val="left" w:pos="2890"/>
        </w:tabs>
      </w:pPr>
      <w:r>
        <w:rPr>
          <w:rFonts w:cs="Arial"/>
          <w:rtl/>
          <w:lang w:bidi="he-IL"/>
        </w:rPr>
        <w:t>אם הדיוטות יעשו כפי שהם מבינים שהרשויות מורות; אז הרשויות יבטיחו לחסידיו את הישועה</w:t>
      </w:r>
      <w:r>
        <w:t>?</w:t>
      </w:r>
    </w:p>
    <w:p w14:paraId="07CBC274" w14:textId="77777777" w:rsidR="00215B7A" w:rsidRDefault="00215B7A" w:rsidP="00215B7A">
      <w:pPr>
        <w:tabs>
          <w:tab w:val="left" w:pos="2890"/>
        </w:tabs>
      </w:pPr>
      <w:r>
        <w:rPr>
          <w:rFonts w:cs="Arial"/>
          <w:rtl/>
          <w:lang w:bidi="he-IL"/>
        </w:rPr>
        <w:t>בוודאי שרשויות הכנסייה אינן יכולות לשאת בנטל כזה בשמנו</w:t>
      </w:r>
      <w:r>
        <w:t>.</w:t>
      </w:r>
    </w:p>
    <w:p w14:paraId="2EEF8401" w14:textId="77777777" w:rsidR="00215B7A" w:rsidRDefault="00215B7A" w:rsidP="00215B7A">
      <w:pPr>
        <w:tabs>
          <w:tab w:val="left" w:pos="2890"/>
        </w:tabs>
      </w:pPr>
      <w:r>
        <w:rPr>
          <w:rFonts w:cs="Arial"/>
          <w:rtl/>
          <w:lang w:bidi="he-IL"/>
        </w:rPr>
        <w:t>אנו אחראים באופן אישי לתוצאות מסעותינו הרוחניים</w:t>
      </w:r>
    </w:p>
    <w:p w14:paraId="35A7E61E" w14:textId="77777777" w:rsidR="00215B7A" w:rsidRDefault="00215B7A" w:rsidP="00215B7A">
      <w:pPr>
        <w:tabs>
          <w:tab w:val="left" w:pos="2890"/>
        </w:tabs>
      </w:pPr>
      <w:r>
        <w:rPr>
          <w:rFonts w:cs="Arial"/>
          <w:rtl/>
          <w:lang w:bidi="he-IL"/>
        </w:rPr>
        <w:t>לכאורה אנו מחליקים מניסיון לכבוש את החטא, אלא אם כן אנו שואפים מדי יום ללכת בעקבות דוגמתו במאבק נגד החטא</w:t>
      </w:r>
      <w:r>
        <w:t>.</w:t>
      </w:r>
    </w:p>
    <w:p w14:paraId="0533D8E1" w14:textId="77777777" w:rsidR="00215B7A" w:rsidRDefault="00215B7A" w:rsidP="00215B7A">
      <w:pPr>
        <w:tabs>
          <w:tab w:val="left" w:pos="2890"/>
        </w:tabs>
      </w:pPr>
      <w:r>
        <w:rPr>
          <w:rFonts w:cs="Arial"/>
          <w:rtl/>
          <w:lang w:bidi="he-IL"/>
        </w:rPr>
        <w:t>מאפיינים של מסעות נוצריים פעילים</w:t>
      </w:r>
      <w:r>
        <w:t>:</w:t>
      </w:r>
    </w:p>
    <w:p w14:paraId="3113EA42" w14:textId="77777777" w:rsidR="00215B7A" w:rsidRDefault="00215B7A" w:rsidP="00215B7A">
      <w:pPr>
        <w:tabs>
          <w:tab w:val="left" w:pos="2890"/>
        </w:tabs>
      </w:pPr>
      <w:r>
        <w:rPr>
          <w:rFonts w:cs="Arial"/>
          <w:rtl/>
          <w:lang w:bidi="he-IL"/>
        </w:rPr>
        <w:t>המחויבות היומית לכבוש את החטא - כצלוב ישו</w:t>
      </w:r>
      <w:r>
        <w:t>.</w:t>
      </w:r>
    </w:p>
    <w:p w14:paraId="640EBA7E" w14:textId="77777777" w:rsidR="00215B7A" w:rsidRDefault="00215B7A" w:rsidP="00215B7A">
      <w:pPr>
        <w:tabs>
          <w:tab w:val="left" w:pos="2890"/>
        </w:tabs>
      </w:pPr>
      <w:r>
        <w:rPr>
          <w:rFonts w:cs="Arial"/>
          <w:rtl/>
          <w:lang w:bidi="he-IL"/>
        </w:rPr>
        <w:t>הרצון היומי לאהוב ולבטוח בו יותר</w:t>
      </w:r>
    </w:p>
    <w:p w14:paraId="24156FC8" w14:textId="77777777" w:rsidR="00215B7A" w:rsidRDefault="00215B7A" w:rsidP="00215B7A">
      <w:pPr>
        <w:tabs>
          <w:tab w:val="left" w:pos="2890"/>
        </w:tabs>
      </w:pPr>
      <w:r>
        <w:rPr>
          <w:rFonts w:cs="Arial"/>
          <w:rtl/>
          <w:lang w:bidi="he-IL"/>
        </w:rPr>
        <w:t>הרצון היומי לעסוק באהבה ובענווה שחולקים מרים וישוע</w:t>
      </w:r>
      <w:r>
        <w:t>.</w:t>
      </w:r>
    </w:p>
    <w:p w14:paraId="656E16BC" w14:textId="77777777" w:rsidR="00215B7A" w:rsidRDefault="00215B7A" w:rsidP="00215B7A">
      <w:pPr>
        <w:tabs>
          <w:tab w:val="left" w:pos="2890"/>
        </w:tabs>
      </w:pPr>
      <w:r>
        <w:rPr>
          <w:rFonts w:cs="Arial"/>
          <w:rtl/>
          <w:lang w:bidi="he-IL"/>
        </w:rPr>
        <w:t>מוכנות להתקדם במסעותינו בזכות אמונתם של אחרים</w:t>
      </w:r>
      <w:r>
        <w:t>.</w:t>
      </w:r>
    </w:p>
    <w:p w14:paraId="4B6B0449" w14:textId="77777777" w:rsidR="00215B7A" w:rsidRDefault="00215B7A" w:rsidP="00215B7A">
      <w:pPr>
        <w:tabs>
          <w:tab w:val="left" w:pos="2890"/>
        </w:tabs>
      </w:pPr>
    </w:p>
    <w:p w14:paraId="63904420" w14:textId="77777777" w:rsidR="00215B7A" w:rsidRDefault="00215B7A" w:rsidP="00215B7A">
      <w:pPr>
        <w:tabs>
          <w:tab w:val="left" w:pos="2890"/>
        </w:tabs>
      </w:pPr>
      <w:r>
        <w:rPr>
          <w:rFonts w:cs="Arial"/>
          <w:rtl/>
          <w:lang w:bidi="he-IL"/>
        </w:rPr>
        <w:t>אמונתם של אחרים מעודדת את המסע שלי באמונה</w:t>
      </w:r>
    </w:p>
    <w:p w14:paraId="30927723" w14:textId="77777777" w:rsidR="00215B7A" w:rsidRDefault="00215B7A" w:rsidP="00215B7A">
      <w:pPr>
        <w:tabs>
          <w:tab w:val="left" w:pos="2890"/>
        </w:tabs>
      </w:pPr>
    </w:p>
    <w:p w14:paraId="7DF148B0" w14:textId="77777777" w:rsidR="00215B7A" w:rsidRDefault="00215B7A" w:rsidP="00215B7A">
      <w:pPr>
        <w:tabs>
          <w:tab w:val="left" w:pos="2890"/>
        </w:tabs>
      </w:pPr>
      <w:r>
        <w:rPr>
          <w:rFonts w:cs="Arial"/>
          <w:rtl/>
          <w:lang w:bidi="he-IL"/>
        </w:rPr>
        <w:t>פאולוס אומר לנו</w:t>
      </w:r>
      <w:r>
        <w:t>:</w:t>
      </w:r>
    </w:p>
    <w:p w14:paraId="2C7E7303" w14:textId="77777777" w:rsidR="00215B7A" w:rsidRDefault="00215B7A" w:rsidP="00215B7A">
      <w:pPr>
        <w:tabs>
          <w:tab w:val="left" w:pos="2890"/>
        </w:tabs>
      </w:pPr>
    </w:p>
    <w:p w14:paraId="0A0F034C" w14:textId="77777777" w:rsidR="00215B7A" w:rsidRDefault="00215B7A" w:rsidP="00215B7A">
      <w:pPr>
        <w:tabs>
          <w:tab w:val="left" w:pos="2890"/>
        </w:tabs>
      </w:pPr>
      <w:r>
        <w:t>-</w:t>
      </w:r>
    </w:p>
    <w:p w14:paraId="7CFE3FD7" w14:textId="77777777" w:rsidR="00215B7A" w:rsidRDefault="00215B7A" w:rsidP="00215B7A">
      <w:pPr>
        <w:tabs>
          <w:tab w:val="left" w:pos="2890"/>
        </w:tabs>
      </w:pPr>
      <w:r>
        <w:t xml:space="preserve">o </w:t>
      </w:r>
      <w:r>
        <w:rPr>
          <w:rFonts w:cs="Arial"/>
          <w:rtl/>
          <w:lang w:bidi="he-IL"/>
        </w:rPr>
        <w:t>גלטים ב':20</w:t>
      </w:r>
    </w:p>
    <w:p w14:paraId="40E41504" w14:textId="77777777" w:rsidR="00215B7A" w:rsidRDefault="00215B7A" w:rsidP="00215B7A">
      <w:pPr>
        <w:tabs>
          <w:tab w:val="left" w:pos="2890"/>
        </w:tabs>
      </w:pPr>
      <w:r>
        <w:t xml:space="preserve"> </w:t>
      </w:r>
      <w:r>
        <w:rPr>
          <w:rFonts w:cs="Arial"/>
          <w:rtl/>
          <w:lang w:bidi="he-IL"/>
        </w:rPr>
        <w:t>גלטים ב':20 - "המשיח הוא שחי בי" "אני נצלב עם המשיח; ולא עוד אני חי, אלא המשיח הוא שחי בי; ואת החיים שאני חי כעת בבשר אני חי באמונה, אמונת בן האלוהים, שאהב אותי ומסרה את עצמו למעני</w:t>
      </w:r>
      <w:r>
        <w:t>."</w:t>
      </w:r>
    </w:p>
    <w:p w14:paraId="09070250" w14:textId="77777777" w:rsidR="00215B7A" w:rsidRDefault="00215B7A" w:rsidP="00215B7A">
      <w:pPr>
        <w:tabs>
          <w:tab w:val="left" w:pos="2890"/>
        </w:tabs>
      </w:pPr>
      <w:r>
        <w:rPr>
          <w:rFonts w:cs="Arial"/>
          <w:rtl/>
          <w:lang w:bidi="he-IL"/>
        </w:rPr>
        <w:t>האגאפה</w:t>
      </w:r>
    </w:p>
    <w:p w14:paraId="6CF071F4" w14:textId="77777777" w:rsidR="00215B7A" w:rsidRDefault="00215B7A" w:rsidP="00215B7A">
      <w:pPr>
        <w:tabs>
          <w:tab w:val="left" w:pos="2890"/>
        </w:tabs>
      </w:pPr>
      <w:r>
        <w:rPr>
          <w:rFonts w:cs="Arial"/>
          <w:rtl/>
          <w:lang w:bidi="he-IL"/>
        </w:rPr>
        <w:t>האגאפה הייתה בנצרות הקדומה ארוחה בשבת שחלקו נוצרים, עניין של אמונה ואירוח כאחד, סוגיות של אירועים הקשורים לקהילה היו משותפות. אולי</w:t>
      </w:r>
      <w:r>
        <w:t>:</w:t>
      </w:r>
    </w:p>
    <w:p w14:paraId="5F509500" w14:textId="77777777" w:rsidR="00215B7A" w:rsidRDefault="00215B7A" w:rsidP="00215B7A">
      <w:pPr>
        <w:tabs>
          <w:tab w:val="left" w:pos="2890"/>
        </w:tabs>
      </w:pPr>
      <w:r>
        <w:t>"</w:t>
      </w:r>
      <w:r>
        <w:rPr>
          <w:rFonts w:cs="Arial"/>
          <w:rtl/>
          <w:lang w:bidi="he-IL"/>
        </w:rPr>
        <w:t>אני מודאג לגבי פאולוס, שמעתי שהוא שוב נטרפה</w:t>
      </w:r>
      <w:r>
        <w:t>."</w:t>
      </w:r>
    </w:p>
    <w:p w14:paraId="3171087A" w14:textId="77777777" w:rsidR="00215B7A" w:rsidRDefault="00215B7A" w:rsidP="00215B7A">
      <w:pPr>
        <w:tabs>
          <w:tab w:val="left" w:pos="2890"/>
        </w:tabs>
      </w:pPr>
      <w:r>
        <w:rPr>
          <w:rFonts w:cs="Arial"/>
          <w:rtl/>
          <w:lang w:bidi="he-IL"/>
        </w:rPr>
        <w:lastRenderedPageBreak/>
        <w:t>אני מצפה שהכומר יהיה אחד שיפתור בעיות או אולי יחפש תובנות מקבוצות אחרות כאלה. בבוא העת, הבישופים וההיררכיה יפיצו סוגיות ברחבי הכנסייה</w:t>
      </w:r>
      <w:r>
        <w:t>.</w:t>
      </w:r>
    </w:p>
    <w:p w14:paraId="585F043D" w14:textId="77777777" w:rsidR="00215B7A" w:rsidRDefault="00215B7A" w:rsidP="00215B7A">
      <w:pPr>
        <w:tabs>
          <w:tab w:val="left" w:pos="2890"/>
        </w:tabs>
      </w:pPr>
      <w:r>
        <w:rPr>
          <w:rFonts w:cs="Arial"/>
          <w:rtl/>
          <w:lang w:bidi="he-IL"/>
        </w:rPr>
        <w:t>הדחף יהיה בדרך כלל תוצאה של מעורבות של יחידים, כולל הדיוטות באופן אישי, עם רוח הקודש. כמו בגוף המיסטי</w:t>
      </w:r>
      <w:r>
        <w:t>.</w:t>
      </w:r>
    </w:p>
    <w:p w14:paraId="503282C8" w14:textId="77777777" w:rsidR="00215B7A" w:rsidRDefault="00215B7A" w:rsidP="00215B7A">
      <w:pPr>
        <w:tabs>
          <w:tab w:val="left" w:pos="2890"/>
        </w:tabs>
      </w:pPr>
      <w:r>
        <w:rPr>
          <w:rFonts w:cs="Arial"/>
          <w:rtl/>
          <w:lang w:bidi="he-IL"/>
        </w:rPr>
        <w:t>לכאורה, דעיכת האגאפה הובילה למבנה כנסייה שאיבד במידה רבה את מקור הקלט הרוחני הזה והפך אולי כתוצאה מכך ל"מלמעלה למטה" באופיו. אני לא כולל את האפיפיור ליאו או את האפיפיור פרנציסקוס בהערכה זו, שכן שניהם נראים לי מכוונים למעורבות רחבה עם עדרו</w:t>
      </w:r>
      <w:r>
        <w:t>.</w:t>
      </w:r>
    </w:p>
    <w:p w14:paraId="3CD01EB4" w14:textId="77777777" w:rsidR="00215B7A" w:rsidRDefault="00215B7A" w:rsidP="00215B7A">
      <w:pPr>
        <w:tabs>
          <w:tab w:val="left" w:pos="2890"/>
        </w:tabs>
      </w:pPr>
    </w:p>
    <w:p w14:paraId="1736B663" w14:textId="77777777" w:rsidR="00215B7A" w:rsidRDefault="00215B7A" w:rsidP="00215B7A">
      <w:pPr>
        <w:tabs>
          <w:tab w:val="left" w:pos="2890"/>
        </w:tabs>
      </w:pPr>
      <w:r>
        <w:t>(</w:t>
      </w:r>
      <w:r>
        <w:rPr>
          <w:rFonts w:cs="Arial"/>
          <w:rtl/>
          <w:lang w:bidi="he-IL"/>
        </w:rPr>
        <w:t>לפני המגפה בכנסייה זו חולקו כריך בייקון לאחר המיסה, מה שנראה כי חיזק את השיתוף הקהילתי</w:t>
      </w:r>
      <w:r>
        <w:t>).</w:t>
      </w:r>
    </w:p>
    <w:p w14:paraId="28FFA306" w14:textId="77777777" w:rsidR="00215B7A" w:rsidRDefault="00215B7A" w:rsidP="00215B7A">
      <w:pPr>
        <w:tabs>
          <w:tab w:val="left" w:pos="2890"/>
        </w:tabs>
      </w:pPr>
    </w:p>
    <w:p w14:paraId="721DD35A" w14:textId="77777777" w:rsidR="00215B7A" w:rsidRDefault="00215B7A" w:rsidP="00215B7A">
      <w:pPr>
        <w:tabs>
          <w:tab w:val="left" w:pos="2890"/>
        </w:tabs>
      </w:pPr>
      <w:r>
        <w:rPr>
          <w:rFonts w:cs="Arial"/>
          <w:rtl/>
          <w:lang w:bidi="he-IL"/>
        </w:rPr>
        <w:t>הגוף המיסטי</w:t>
      </w:r>
      <w:r>
        <w:t>:</w:t>
      </w:r>
    </w:p>
    <w:p w14:paraId="7D420A0B" w14:textId="77777777" w:rsidR="00215B7A" w:rsidRDefault="00215B7A" w:rsidP="00215B7A">
      <w:pPr>
        <w:tabs>
          <w:tab w:val="left" w:pos="2890"/>
        </w:tabs>
      </w:pPr>
      <w:r>
        <w:t xml:space="preserve">• </w:t>
      </w:r>
      <w:r>
        <w:rPr>
          <w:rFonts w:cs="Arial"/>
          <w:rtl/>
          <w:lang w:bidi="he-IL"/>
        </w:rPr>
        <w:t>מקור: הרעיון מגיע מהברית החדשה, במיוחד בכתביו של פאולוס (ראו קורינתים א' י"ב: 12-27 ורומים י"ב: 4-5). פאולוס מתאר כיצד, כשם שלגוף האדם יש חלקים רבים שעובדים יחד, כך גם לכנסייה יש חברים רבים המאוחדים במשיח</w:t>
      </w:r>
      <w:r>
        <w:t>.</w:t>
      </w:r>
    </w:p>
    <w:p w14:paraId="69884CFE" w14:textId="77777777" w:rsidR="00215B7A" w:rsidRDefault="00215B7A" w:rsidP="00215B7A">
      <w:pPr>
        <w:tabs>
          <w:tab w:val="left" w:pos="2890"/>
        </w:tabs>
      </w:pPr>
      <w:r>
        <w:t xml:space="preserve">• </w:t>
      </w:r>
      <w:r>
        <w:rPr>
          <w:rFonts w:cs="Arial"/>
          <w:rtl/>
          <w:lang w:bidi="he-IL"/>
        </w:rPr>
        <w:t>אחדות רוחנית: הגוף המיסטי מדגיש את הקשר הרוחני העמוק בין המשיח לכל המאמינים. כל אדם הוא חלק ייחודי בגוף, עם תפקידו ומתנותיו, אך כולם מאוחדים על ידי רוח הקודש</w:t>
      </w:r>
      <w:r>
        <w:t>.</w:t>
      </w:r>
    </w:p>
    <w:p w14:paraId="4934A971" w14:textId="2CFE9600" w:rsidR="00215B7A" w:rsidRDefault="00215B7A" w:rsidP="00215B7A">
      <w:pPr>
        <w:tabs>
          <w:tab w:val="left" w:pos="2890"/>
        </w:tabs>
        <w:rPr>
          <w:rFonts w:cs="Arial"/>
          <w:lang w:bidi="he-IL"/>
        </w:rPr>
      </w:pPr>
      <w:r>
        <w:t xml:space="preserve">• </w:t>
      </w:r>
      <w:r>
        <w:rPr>
          <w:rFonts w:cs="Arial"/>
          <w:rtl/>
          <w:lang w:bidi="he-IL"/>
        </w:rPr>
        <w:t>ישוע כראש: ישוע נתפס כראש הגוף הזה, מדריך, מזין</w:t>
      </w:r>
    </w:p>
    <w:p w14:paraId="05A1F378" w14:textId="77777777" w:rsidR="00215B7A" w:rsidRDefault="00215B7A" w:rsidP="00215B7A">
      <w:pPr>
        <w:tabs>
          <w:tab w:val="left" w:pos="2890"/>
        </w:tabs>
      </w:pPr>
    </w:p>
    <w:sectPr w:rsidR="00215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15B7A"/>
    <w:rsid w:val="001B70FD"/>
    <w:rsid w:val="00215B7A"/>
    <w:rsid w:val="005076A8"/>
    <w:rsid w:val="009621CF"/>
    <w:rsid w:val="009C3411"/>
    <w:rsid w:val="009F1CFE"/>
    <w:rsid w:val="00BF313F"/>
    <w:rsid w:val="00F07356"/>
    <w:rsid w:val="00F5290D"/>
    <w:rsid w:val="00FB71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1C6C9532"/>
  <w15:chartTrackingRefBased/>
  <w15:docId w15:val="{1AD00D7B-F217-43B6-8265-F8581F53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B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5B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5B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5B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5B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5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B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5B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5B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5B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5B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5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B7A"/>
    <w:rPr>
      <w:rFonts w:eastAsiaTheme="majorEastAsia" w:cstheme="majorBidi"/>
      <w:color w:val="272727" w:themeColor="text1" w:themeTint="D8"/>
    </w:rPr>
  </w:style>
  <w:style w:type="paragraph" w:styleId="Title">
    <w:name w:val="Title"/>
    <w:basedOn w:val="Normal"/>
    <w:next w:val="Normal"/>
    <w:link w:val="TitleChar"/>
    <w:uiPriority w:val="10"/>
    <w:qFormat/>
    <w:rsid w:val="00215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B7A"/>
    <w:pPr>
      <w:spacing w:before="160"/>
      <w:jc w:val="center"/>
    </w:pPr>
    <w:rPr>
      <w:i/>
      <w:iCs/>
      <w:color w:val="404040" w:themeColor="text1" w:themeTint="BF"/>
    </w:rPr>
  </w:style>
  <w:style w:type="character" w:customStyle="1" w:styleId="QuoteChar">
    <w:name w:val="Quote Char"/>
    <w:basedOn w:val="DefaultParagraphFont"/>
    <w:link w:val="Quote"/>
    <w:uiPriority w:val="29"/>
    <w:rsid w:val="00215B7A"/>
    <w:rPr>
      <w:i/>
      <w:iCs/>
      <w:color w:val="404040" w:themeColor="text1" w:themeTint="BF"/>
    </w:rPr>
  </w:style>
  <w:style w:type="paragraph" w:styleId="ListParagraph">
    <w:name w:val="List Paragraph"/>
    <w:basedOn w:val="Normal"/>
    <w:uiPriority w:val="34"/>
    <w:qFormat/>
    <w:rsid w:val="00215B7A"/>
    <w:pPr>
      <w:ind w:left="720"/>
      <w:contextualSpacing/>
    </w:pPr>
  </w:style>
  <w:style w:type="character" w:styleId="IntenseEmphasis">
    <w:name w:val="Intense Emphasis"/>
    <w:basedOn w:val="DefaultParagraphFont"/>
    <w:uiPriority w:val="21"/>
    <w:qFormat/>
    <w:rsid w:val="00215B7A"/>
    <w:rPr>
      <w:i/>
      <w:iCs/>
      <w:color w:val="2F5496" w:themeColor="accent1" w:themeShade="BF"/>
    </w:rPr>
  </w:style>
  <w:style w:type="paragraph" w:styleId="IntenseQuote">
    <w:name w:val="Intense Quote"/>
    <w:basedOn w:val="Normal"/>
    <w:next w:val="Normal"/>
    <w:link w:val="IntenseQuoteChar"/>
    <w:uiPriority w:val="30"/>
    <w:qFormat/>
    <w:rsid w:val="00215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5B7A"/>
    <w:rPr>
      <w:i/>
      <w:iCs/>
      <w:color w:val="2F5496" w:themeColor="accent1" w:themeShade="BF"/>
    </w:rPr>
  </w:style>
  <w:style w:type="character" w:styleId="IntenseReference">
    <w:name w:val="Intense Reference"/>
    <w:basedOn w:val="DefaultParagraphFont"/>
    <w:uiPriority w:val="32"/>
    <w:qFormat/>
    <w:rsid w:val="00215B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1148</Words>
  <Characters>5996</Characters>
  <Application>Microsoft Office Word</Application>
  <DocSecurity>0</DocSecurity>
  <Lines>115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2026-02-02T09:20:00Z</dcterms:created>
  <dcterms:modified xsi:type="dcterms:W3CDTF">2026-02-02T18:48:00Z</dcterms:modified>
</cp:coreProperties>
</file>