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458B" w14:textId="77777777" w:rsidR="008F0DCB" w:rsidRPr="008F0DCB" w:rsidRDefault="008F0DCB" w:rsidP="008F0DCB">
      <w:pPr>
        <w:rPr>
          <w:b/>
          <w:bCs/>
          <w:sz w:val="24"/>
          <w:szCs w:val="24"/>
        </w:rPr>
      </w:pPr>
      <w:r w:rsidRPr="008F0DCB">
        <w:rPr>
          <w:b/>
          <w:bCs/>
          <w:sz w:val="24"/>
          <w:szCs w:val="24"/>
        </w:rPr>
        <w:t>33 ‘</w:t>
      </w:r>
      <w:proofErr w:type="spellStart"/>
      <w:r w:rsidRPr="008F0DCB">
        <w:rPr>
          <w:b/>
          <w:bCs/>
          <w:sz w:val="24"/>
          <w:szCs w:val="24"/>
        </w:rPr>
        <w:t>Có</w:t>
      </w:r>
      <w:proofErr w:type="spellEnd"/>
      <w:r w:rsidRPr="008F0DCB">
        <w:rPr>
          <w:b/>
          <w:bCs/>
          <w:sz w:val="24"/>
          <w:szCs w:val="24"/>
        </w:rPr>
        <w:t xml:space="preserve"> </w:t>
      </w:r>
      <w:proofErr w:type="spellStart"/>
      <w:r w:rsidRPr="008F0DCB">
        <w:rPr>
          <w:b/>
          <w:bCs/>
          <w:sz w:val="24"/>
          <w:szCs w:val="24"/>
        </w:rPr>
        <w:t>thể</w:t>
      </w:r>
      <w:proofErr w:type="spellEnd"/>
      <w:r w:rsidRPr="008F0DCB">
        <w:rPr>
          <w:b/>
          <w:bCs/>
          <w:sz w:val="24"/>
          <w:szCs w:val="24"/>
        </w:rPr>
        <w:t xml:space="preserve"> </w:t>
      </w:r>
      <w:proofErr w:type="spellStart"/>
      <w:r w:rsidRPr="008F0DCB">
        <w:rPr>
          <w:b/>
          <w:bCs/>
          <w:sz w:val="24"/>
          <w:szCs w:val="24"/>
        </w:rPr>
        <w:t>được</w:t>
      </w:r>
      <w:proofErr w:type="spellEnd"/>
      <w:r w:rsidRPr="008F0DCB">
        <w:rPr>
          <w:b/>
          <w:bCs/>
          <w:sz w:val="24"/>
          <w:szCs w:val="24"/>
        </w:rPr>
        <w:t xml:space="preserve"> </w:t>
      </w:r>
      <w:proofErr w:type="spellStart"/>
      <w:r w:rsidRPr="008F0DCB">
        <w:rPr>
          <w:b/>
          <w:bCs/>
          <w:sz w:val="24"/>
          <w:szCs w:val="24"/>
        </w:rPr>
        <w:t>sử</w:t>
      </w:r>
      <w:proofErr w:type="spellEnd"/>
      <w:r w:rsidRPr="008F0DCB">
        <w:rPr>
          <w:b/>
          <w:bCs/>
          <w:sz w:val="24"/>
          <w:szCs w:val="24"/>
        </w:rPr>
        <w:t xml:space="preserve"> </w:t>
      </w:r>
      <w:proofErr w:type="spellStart"/>
      <w:r w:rsidRPr="008F0DCB">
        <w:rPr>
          <w:b/>
          <w:bCs/>
          <w:sz w:val="24"/>
          <w:szCs w:val="24"/>
        </w:rPr>
        <w:t>dụng</w:t>
      </w:r>
      <w:proofErr w:type="spellEnd"/>
      <w:r w:rsidRPr="008F0DCB">
        <w:rPr>
          <w:b/>
          <w:bCs/>
          <w:sz w:val="24"/>
          <w:szCs w:val="24"/>
        </w:rPr>
        <w:t xml:space="preserve"> </w:t>
      </w:r>
      <w:proofErr w:type="spellStart"/>
      <w:r w:rsidRPr="008F0DCB">
        <w:rPr>
          <w:b/>
          <w:bCs/>
          <w:sz w:val="24"/>
          <w:szCs w:val="24"/>
        </w:rPr>
        <w:t>lao</w:t>
      </w:r>
      <w:proofErr w:type="spellEnd"/>
      <w:r w:rsidRPr="008F0DCB">
        <w:rPr>
          <w:b/>
          <w:bCs/>
          <w:sz w:val="24"/>
          <w:szCs w:val="24"/>
        </w:rPr>
        <w:t xml:space="preserve"> </w:t>
      </w:r>
      <w:proofErr w:type="spellStart"/>
      <w:r w:rsidRPr="008F0DCB">
        <w:rPr>
          <w:b/>
          <w:bCs/>
          <w:sz w:val="24"/>
          <w:szCs w:val="24"/>
        </w:rPr>
        <w:t>động</w:t>
      </w:r>
      <w:proofErr w:type="spellEnd"/>
      <w:r w:rsidRPr="008F0DCB">
        <w:rPr>
          <w:b/>
          <w:bCs/>
          <w:sz w:val="24"/>
          <w:szCs w:val="24"/>
        </w:rPr>
        <w:t xml:space="preserve"> </w:t>
      </w:r>
      <w:proofErr w:type="spellStart"/>
      <w:r w:rsidRPr="008F0DCB">
        <w:rPr>
          <w:b/>
          <w:bCs/>
          <w:sz w:val="24"/>
          <w:szCs w:val="24"/>
        </w:rPr>
        <w:t>không</w:t>
      </w:r>
      <w:proofErr w:type="spellEnd"/>
      <w:r w:rsidRPr="008F0DCB">
        <w:rPr>
          <w:b/>
          <w:bCs/>
          <w:sz w:val="24"/>
          <w:szCs w:val="24"/>
        </w:rPr>
        <w:t>?’</w:t>
      </w:r>
    </w:p>
    <w:p w14:paraId="5077B4FF" w14:textId="77777777" w:rsidR="008F0DCB" w:rsidRDefault="008F0DCB" w:rsidP="008F0DCB">
      <w:proofErr w:type="spellStart"/>
      <w:r>
        <w:t>Những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Đức Tin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Lý </w:t>
      </w:r>
      <w:proofErr w:type="spellStart"/>
      <w:r>
        <w:t>của</w:t>
      </w:r>
      <w:proofErr w:type="spellEnd"/>
      <w:r>
        <w:t xml:space="preserve"> Chúa.</w:t>
      </w:r>
    </w:p>
    <w:p w14:paraId="1B6769C3" w14:textId="77777777" w:rsidR="008F0DCB" w:rsidRDefault="008F0DCB" w:rsidP="008F0DCB"/>
    <w:p w14:paraId="6951307C" w14:textId="77777777" w:rsidR="008F0DCB" w:rsidRDefault="008F0DCB" w:rsidP="008F0DCB"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Chuộc,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hỏi</w:t>
      </w:r>
      <w:proofErr w:type="spellEnd"/>
      <w:r>
        <w:t>:</w:t>
      </w:r>
    </w:p>
    <w:p w14:paraId="6ABDEC4C" w14:textId="77777777" w:rsidR="008F0DCB" w:rsidRDefault="008F0DCB" w:rsidP="008F0DCB">
      <w:r>
        <w:t xml:space="preserve">‘Liệu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?’</w:t>
      </w:r>
    </w:p>
    <w:p w14:paraId="131F04FE" w14:textId="77777777" w:rsidR="008F0DCB" w:rsidRDefault="008F0DCB" w:rsidP="008F0DCB"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‘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Đức Tin’?</w:t>
      </w:r>
    </w:p>
    <w:p w14:paraId="280F2E89" w14:textId="77777777" w:rsidR="008F0DCB" w:rsidRDefault="008F0DCB" w:rsidP="008F0DCB"/>
    <w:p w14:paraId="69790254" w14:textId="77777777" w:rsidR="008F0DCB" w:rsidRDefault="008F0DCB" w:rsidP="008F0DCB">
      <w:r>
        <w:t xml:space="preserve">Thánh Louis de Montfort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25B3212" w14:textId="77777777" w:rsidR="008F0DCB" w:rsidRDefault="008F0DCB" w:rsidP="008F0DCB">
      <w:r>
        <w:t>‘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phiếm</w:t>
      </w:r>
      <w:proofErr w:type="spellEnd"/>
      <w:r>
        <w:t>,</w:t>
      </w:r>
    </w:p>
    <w:p w14:paraId="5F9CC969" w14:textId="77777777" w:rsidR="008F0DCB" w:rsidRDefault="008F0DCB" w:rsidP="008F0DCB"/>
    <w:p w14:paraId="1CE79810" w14:textId="77777777" w:rsidR="008F0DCB" w:rsidRDefault="008F0DCB" w:rsidP="008F0DCB"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>.’</w:t>
      </w:r>
    </w:p>
    <w:p w14:paraId="7BC16C42" w14:textId="77777777" w:rsidR="008F0DCB" w:rsidRDefault="008F0DCB" w:rsidP="008F0DCB">
      <w:r>
        <w:t xml:space="preserve">Thánh Maximillian Kolbe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‘Đức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’,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466326FF" w14:textId="77777777" w:rsidR="008F0DCB" w:rsidRDefault="008F0DCB" w:rsidP="008F0DCB">
      <w:proofErr w:type="spellStart"/>
      <w:r>
        <w:t>Tại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Năng:</w:t>
      </w:r>
    </w:p>
    <w:p w14:paraId="64DBEAC3" w14:textId="77777777" w:rsidR="008F0DCB" w:rsidRDefault="008F0DCB" w:rsidP="008F0DCB">
      <w:r>
        <w:t xml:space="preserve">“Xin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ý Chúa”.</w:t>
      </w:r>
    </w:p>
    <w:p w14:paraId="63CA2AC8" w14:textId="77777777" w:rsidR="008F0DCB" w:rsidRDefault="008F0DCB" w:rsidP="008F0DCB"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Lourdes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5DD822BB" w14:textId="77777777" w:rsidR="008F0DCB" w:rsidRDefault="008F0DCB" w:rsidP="008F0DCB">
      <w:r>
        <w:t xml:space="preserve">“Con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Tội”.</w:t>
      </w:r>
    </w:p>
    <w:p w14:paraId="47B9453D" w14:textId="77777777" w:rsidR="008F0DCB" w:rsidRDefault="008F0DCB" w:rsidP="008F0DCB">
      <w:proofErr w:type="spellStart"/>
      <w:r>
        <w:t>Một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29A1FED1" w14:textId="77777777" w:rsidR="008F0DCB" w:rsidRDefault="008F0DCB" w:rsidP="008F0DCB">
      <w:proofErr w:type="spellStart"/>
      <w:r>
        <w:t>Đấng</w:t>
      </w:r>
      <w:proofErr w:type="spellEnd"/>
      <w:r>
        <w:t xml:space="preserve"> Sinh </w:t>
      </w:r>
      <w:proofErr w:type="spellStart"/>
      <w:r>
        <w:t>ra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>.</w:t>
      </w:r>
    </w:p>
    <w:p w14:paraId="46B9609B" w14:textId="77777777" w:rsidR="008F0DCB" w:rsidRDefault="008F0DCB" w:rsidP="008F0DCB"/>
    <w:p w14:paraId="50BBFB7D" w14:textId="77777777" w:rsidR="008F0DCB" w:rsidRDefault="008F0DCB" w:rsidP="008F0DCB">
      <w:proofErr w:type="spellStart"/>
      <w:r>
        <w:t>Vậy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56ABDACD" w14:textId="77777777" w:rsidR="008F0DCB" w:rsidRDefault="008F0DCB" w:rsidP="008F0DCB"/>
    <w:p w14:paraId="19F5D5FF" w14:textId="77777777" w:rsidR="008F0DCB" w:rsidRDefault="008F0DCB" w:rsidP="008F0DCB"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>?</w:t>
      </w:r>
    </w:p>
    <w:p w14:paraId="071F6438" w14:textId="77777777" w:rsidR="008F0DCB" w:rsidRDefault="008F0DCB" w:rsidP="008F0DCB"/>
    <w:p w14:paraId="5A545DE2" w14:textId="77777777" w:rsidR="008F0DCB" w:rsidRDefault="008F0DCB" w:rsidP="008F0DCB"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bởi</w:t>
      </w:r>
      <w:proofErr w:type="spellEnd"/>
      <w:r>
        <w:t>:</w:t>
      </w:r>
    </w:p>
    <w:p w14:paraId="71A28103" w14:textId="77777777" w:rsidR="008F0DCB" w:rsidRDefault="008F0DCB" w:rsidP="008F0DCB">
      <w:r>
        <w:t xml:space="preserve">Thân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</w:p>
    <w:p w14:paraId="023C4F19" w14:textId="77777777" w:rsidR="008F0DCB" w:rsidRDefault="008F0DCB" w:rsidP="008F0DCB"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Khải Hoàn</w:t>
      </w:r>
    </w:p>
    <w:p w14:paraId="5EB3210F" w14:textId="77777777" w:rsidR="008F0DCB" w:rsidRDefault="008F0DCB" w:rsidP="008F0DCB"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</w:p>
    <w:p w14:paraId="19083863" w14:textId="77777777" w:rsidR="008F0DCB" w:rsidRDefault="008F0DCB" w:rsidP="008F0DCB">
      <w:proofErr w:type="spellStart"/>
      <w:r>
        <w:lastRenderedPageBreak/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Chúa.</w:t>
      </w:r>
    </w:p>
    <w:p w14:paraId="6B67E2B6" w14:textId="77777777" w:rsidR="008F0DCB" w:rsidRDefault="008F0DCB" w:rsidP="008F0DCB"/>
    <w:p w14:paraId="0B715B87" w14:textId="77777777" w:rsidR="008F0DCB" w:rsidRDefault="008F0DCB" w:rsidP="008F0DCB"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xướng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Chúa Thánh Thần, Chúa </w:t>
      </w:r>
      <w:proofErr w:type="spellStart"/>
      <w:r>
        <w:t>Kitô</w:t>
      </w:r>
      <w:proofErr w:type="spellEnd"/>
      <w:r>
        <w:t xml:space="preserve">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Cha;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Thân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16D103D1" w14:textId="77777777" w:rsidR="008F0DCB" w:rsidRDefault="008F0DCB" w:rsidP="008F0DCB"/>
    <w:p w14:paraId="6B8C1E1F" w14:textId="77777777" w:rsidR="008F0DCB" w:rsidRDefault="008F0DCB" w:rsidP="008F0DCB">
      <w:r>
        <w:t xml:space="preserve">Tuy </w:t>
      </w:r>
      <w:proofErr w:type="spellStart"/>
      <w:r>
        <w:t>nhiên</w:t>
      </w:r>
      <w:proofErr w:type="spellEnd"/>
      <w:r>
        <w:t xml:space="preserve">,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796C8A1D" w14:textId="77777777" w:rsidR="008F0DCB" w:rsidRDefault="008F0DCB" w:rsidP="008F0DCB">
      <w:r>
        <w:t xml:space="preserve">“Ta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>…”</w:t>
      </w:r>
    </w:p>
    <w:p w14:paraId="53FB684E" w14:textId="77777777" w:rsidR="008F0DCB" w:rsidRDefault="008F0DCB" w:rsidP="008F0DCB"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6EDD5638" w14:textId="77777777" w:rsidR="008F0DCB" w:rsidRDefault="008F0DCB" w:rsidP="008F0DCB"/>
    <w:p w14:paraId="3C419309" w14:textId="77777777" w:rsidR="008F0DCB" w:rsidRDefault="008F0DCB" w:rsidP="008F0DCB">
      <w:r>
        <w:t xml:space="preserve">“Ta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Tội”.</w:t>
      </w:r>
    </w:p>
    <w:p w14:paraId="3AB2A14D" w14:textId="77777777" w:rsidR="008F0DCB" w:rsidRDefault="008F0DCB" w:rsidP="008F0DCB"/>
    <w:p w14:paraId="75E448A1" w14:textId="71E2E96D" w:rsidR="00F5290D" w:rsidRDefault="008F0DCB" w:rsidP="008F0DCB">
      <w:proofErr w:type="spellStart"/>
      <w:r>
        <w:t>Nếu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;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“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Đức Tin </w:t>
      </w:r>
      <w:proofErr w:type="spellStart"/>
      <w:r>
        <w:t>như</w:t>
      </w:r>
      <w:proofErr w:type="spellEnd"/>
      <w:r>
        <w:t xml:space="preserve"> “Các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Tin” hay </w:t>
      </w:r>
      <w:proofErr w:type="spellStart"/>
      <w:r>
        <w:t>không</w:t>
      </w:r>
      <w:proofErr w:type="spellEnd"/>
      <w:r>
        <w:t>?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DCB"/>
    <w:rsid w:val="001B70FD"/>
    <w:rsid w:val="005076A8"/>
    <w:rsid w:val="008F0DCB"/>
    <w:rsid w:val="009621CF"/>
    <w:rsid w:val="009F1CFE"/>
    <w:rsid w:val="00B36F72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D445"/>
  <w15:chartTrackingRefBased/>
  <w15:docId w15:val="{92289E5F-8EB2-436C-B2DD-B364EC72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D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D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D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D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2026-05-09T08:16:00Z</dcterms:created>
  <dcterms:modified xsi:type="dcterms:W3CDTF">2026-05-09T08:20:00Z</dcterms:modified>
</cp:coreProperties>
</file>