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A4B9" w14:textId="77777777" w:rsidR="00D57247" w:rsidRPr="00D57247" w:rsidRDefault="00D57247" w:rsidP="00D57247">
      <w:pPr>
        <w:rPr>
          <w:b/>
          <w:bCs/>
          <w:sz w:val="24"/>
          <w:szCs w:val="24"/>
        </w:rPr>
      </w:pPr>
      <w:r w:rsidRPr="00D57247">
        <w:rPr>
          <w:b/>
          <w:bCs/>
          <w:sz w:val="24"/>
          <w:szCs w:val="24"/>
        </w:rPr>
        <w:t xml:space="preserve">42 - </w:t>
      </w:r>
      <w:proofErr w:type="spellStart"/>
      <w:r w:rsidRPr="00D57247">
        <w:rPr>
          <w:b/>
          <w:bCs/>
          <w:sz w:val="24"/>
          <w:szCs w:val="24"/>
        </w:rPr>
        <w:t>Mở</w:t>
      </w:r>
      <w:proofErr w:type="spellEnd"/>
      <w:r w:rsidRPr="00D57247">
        <w:rPr>
          <w:b/>
          <w:bCs/>
          <w:sz w:val="24"/>
          <w:szCs w:val="24"/>
        </w:rPr>
        <w:t xml:space="preserve"> Ra </w:t>
      </w:r>
      <w:proofErr w:type="spellStart"/>
      <w:r w:rsidRPr="00D57247">
        <w:rPr>
          <w:b/>
          <w:bCs/>
          <w:sz w:val="24"/>
          <w:szCs w:val="24"/>
        </w:rPr>
        <w:t>Những</w:t>
      </w:r>
      <w:proofErr w:type="spellEnd"/>
      <w:r w:rsidRPr="00D57247">
        <w:rPr>
          <w:b/>
          <w:bCs/>
          <w:sz w:val="24"/>
          <w:szCs w:val="24"/>
        </w:rPr>
        <w:t xml:space="preserve"> </w:t>
      </w:r>
      <w:proofErr w:type="spellStart"/>
      <w:r w:rsidRPr="00D57247">
        <w:rPr>
          <w:b/>
          <w:bCs/>
          <w:sz w:val="24"/>
          <w:szCs w:val="24"/>
        </w:rPr>
        <w:t>Cánh</w:t>
      </w:r>
      <w:proofErr w:type="spellEnd"/>
      <w:r w:rsidRPr="00D57247">
        <w:rPr>
          <w:b/>
          <w:bCs/>
          <w:sz w:val="24"/>
          <w:szCs w:val="24"/>
        </w:rPr>
        <w:t xml:space="preserve"> </w:t>
      </w:r>
      <w:proofErr w:type="spellStart"/>
      <w:r w:rsidRPr="00D57247">
        <w:rPr>
          <w:b/>
          <w:bCs/>
          <w:sz w:val="24"/>
          <w:szCs w:val="24"/>
        </w:rPr>
        <w:t>Cửa</w:t>
      </w:r>
      <w:proofErr w:type="spellEnd"/>
      <w:r w:rsidRPr="00D57247">
        <w:rPr>
          <w:b/>
          <w:bCs/>
          <w:sz w:val="24"/>
          <w:szCs w:val="24"/>
        </w:rPr>
        <w:t xml:space="preserve"> Tâm Linh.</w:t>
      </w:r>
    </w:p>
    <w:p w14:paraId="33B93C67" w14:textId="77777777" w:rsidR="00D57247" w:rsidRDefault="00D57247" w:rsidP="00D57247"/>
    <w:p w14:paraId="644F1B2D" w14:textId="77777777" w:rsidR="00D57247" w:rsidRDefault="00D57247" w:rsidP="00D57247">
      <w:r>
        <w:t xml:space="preserve">Trong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'M'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Con Trai,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>.</w:t>
      </w:r>
    </w:p>
    <w:p w14:paraId="49D26C6E" w14:textId="77777777" w:rsidR="00D57247" w:rsidRDefault="00D57247" w:rsidP="00D57247"/>
    <w:p w14:paraId="2896A50F" w14:textId="77777777" w:rsidR="00D57247" w:rsidRDefault="00D57247" w:rsidP="00D57247">
      <w:r>
        <w:t xml:space="preserve">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: "Các con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Cha Ta </w:t>
      </w:r>
      <w:proofErr w:type="spellStart"/>
      <w:r>
        <w:t>sao</w:t>
      </w:r>
      <w:proofErr w:type="spellEnd"/>
      <w:r>
        <w:t>?"</w:t>
      </w:r>
    </w:p>
    <w:p w14:paraId="3646F5E9" w14:textId="77777777" w:rsidR="00D57247" w:rsidRDefault="00D57247" w:rsidP="00D57247"/>
    <w:p w14:paraId="5B54ADBB" w14:textId="77777777" w:rsidR="00D57247" w:rsidRDefault="00D57247" w:rsidP="00D57247">
      <w:proofErr w:type="spellStart"/>
      <w:r>
        <w:t>Nếu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lo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>.</w:t>
      </w:r>
    </w:p>
    <w:p w14:paraId="5A99C0B7" w14:textId="77777777" w:rsidR="00D57247" w:rsidRDefault="00D57247" w:rsidP="00D57247"/>
    <w:p w14:paraId="578307E4" w14:textId="77777777" w:rsidR="00D57247" w:rsidRDefault="00D57247" w:rsidP="00D57247">
      <w:r>
        <w:t xml:space="preserve">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ở Con Trai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58D2A6BE" w14:textId="77777777" w:rsidR="00D57247" w:rsidRDefault="00D57247" w:rsidP="00D57247"/>
    <w:p w14:paraId="2453BCF6" w14:textId="77777777" w:rsidR="00D57247" w:rsidRDefault="00D57247" w:rsidP="00D57247"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B84FF76" w14:textId="77777777" w:rsidR="00D57247" w:rsidRDefault="00D57247" w:rsidP="00D57247"/>
    <w:p w14:paraId="78492064" w14:textId="77777777" w:rsidR="00D57247" w:rsidRDefault="00D57247" w:rsidP="00D57247">
      <w:r>
        <w:t xml:space="preserve">Liệu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du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Hê-rốt</w:t>
      </w:r>
      <w:proofErr w:type="spellEnd"/>
      <w:r>
        <w:t xml:space="preserve"> </w:t>
      </w:r>
      <w:proofErr w:type="spellStart"/>
      <w:r>
        <w:t>giết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286C83F5" w14:textId="77777777" w:rsidR="00D57247" w:rsidRDefault="00D57247" w:rsidP="00D57247"/>
    <w:p w14:paraId="660F0992" w14:textId="77777777" w:rsidR="00D57247" w:rsidRDefault="00D57247" w:rsidP="00D57247"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Hê-rốt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giết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Chúa Giêsu?</w:t>
      </w:r>
    </w:p>
    <w:p w14:paraId="69EF0F63" w14:textId="77777777" w:rsidR="00D57247" w:rsidRDefault="00D57247" w:rsidP="00D57247"/>
    <w:p w14:paraId="132E31A5" w14:textId="77777777" w:rsidR="00D57247" w:rsidRDefault="00D57247" w:rsidP="00D57247"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trốn</w:t>
      </w:r>
      <w:proofErr w:type="spellEnd"/>
      <w:r>
        <w:t xml:space="preserve"> sang Ai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6E3330E6" w14:textId="77777777" w:rsidR="00D57247" w:rsidRDefault="00D57247" w:rsidP="00D57247"/>
    <w:p w14:paraId="3CE7DCF8" w14:textId="77777777" w:rsidR="00D57247" w:rsidRDefault="00D57247" w:rsidP="00D57247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 </w:t>
      </w:r>
      <w:proofErr w:type="spellStart"/>
      <w:r>
        <w:t>đáo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Tiệc</w:t>
      </w:r>
      <w:proofErr w:type="spellEnd"/>
      <w:r>
        <w:t xml:space="preserve"> </w:t>
      </w:r>
      <w:proofErr w:type="spellStart"/>
      <w:r>
        <w:t>Cưới</w:t>
      </w:r>
      <w:proofErr w:type="spellEnd"/>
      <w:r>
        <w:t xml:space="preserve"> ở Cana,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:</w:t>
      </w:r>
    </w:p>
    <w:p w14:paraId="2614E1D9" w14:textId="77777777" w:rsidR="00D57247" w:rsidRDefault="00D57247" w:rsidP="00D57247">
      <w:proofErr w:type="spellStart"/>
      <w:r>
        <w:t>Tại</w:t>
      </w:r>
      <w:proofErr w:type="spellEnd"/>
      <w:r>
        <w:t>:</w:t>
      </w:r>
    </w:p>
    <w:p w14:paraId="0A290DD0" w14:textId="77777777" w:rsidR="00D57247" w:rsidRDefault="00D57247" w:rsidP="00D57247"/>
    <w:p w14:paraId="64039F14" w14:textId="77777777" w:rsidR="00D57247" w:rsidRDefault="00D57247" w:rsidP="00D57247"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</w:t>
      </w:r>
    </w:p>
    <w:p w14:paraId="79FABD25" w14:textId="77777777" w:rsidR="00D57247" w:rsidRDefault="00D57247" w:rsidP="00D57247">
      <w:proofErr w:type="spellStart"/>
      <w:r>
        <w:t>Lễ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Sinh</w:t>
      </w:r>
    </w:p>
    <w:p w14:paraId="23373073" w14:textId="77777777" w:rsidR="00D57247" w:rsidRDefault="00D57247" w:rsidP="00D57247">
      <w:proofErr w:type="spellStart"/>
      <w:r>
        <w:t>Cuộc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trốn</w:t>
      </w:r>
      <w:proofErr w:type="spellEnd"/>
      <w:r>
        <w:t xml:space="preserve"> sang Ai </w:t>
      </w:r>
      <w:proofErr w:type="spellStart"/>
      <w:r>
        <w:t>Cập</w:t>
      </w:r>
      <w:proofErr w:type="spellEnd"/>
    </w:p>
    <w:p w14:paraId="174A76EF" w14:textId="77777777" w:rsidR="00D57247" w:rsidRDefault="00D57247" w:rsidP="00D57247">
      <w:r>
        <w:t xml:space="preserve">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</w:p>
    <w:p w14:paraId="1EC1696C" w14:textId="77777777" w:rsidR="00D57247" w:rsidRDefault="00D57247" w:rsidP="00D57247">
      <w:proofErr w:type="spellStart"/>
      <w:r>
        <w:t>Tiệc</w:t>
      </w:r>
      <w:proofErr w:type="spellEnd"/>
      <w:r>
        <w:t xml:space="preserve"> </w:t>
      </w:r>
      <w:proofErr w:type="spellStart"/>
      <w:r>
        <w:t>Cưới</w:t>
      </w:r>
      <w:proofErr w:type="spellEnd"/>
      <w:r>
        <w:t xml:space="preserve"> ở Cana</w:t>
      </w:r>
    </w:p>
    <w:p w14:paraId="7CF6095B" w14:textId="77777777" w:rsidR="00D57247" w:rsidRDefault="00D57247" w:rsidP="00D57247">
      <w:proofErr w:type="spellStart"/>
      <w:r>
        <w:lastRenderedPageBreak/>
        <w:t>Lễ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Đinh</w:t>
      </w:r>
    </w:p>
    <w:p w14:paraId="05D1DFF3" w14:textId="77777777" w:rsidR="00D57247" w:rsidRDefault="00D57247" w:rsidP="00D57247">
      <w:proofErr w:type="spellStart"/>
      <w:r>
        <w:t>Lễ</w:t>
      </w:r>
      <w:proofErr w:type="spellEnd"/>
      <w:r>
        <w:t xml:space="preserve"> Phục Sinh</w:t>
      </w:r>
    </w:p>
    <w:p w14:paraId="5F89125E" w14:textId="77777777" w:rsidR="00D57247" w:rsidRDefault="00D57247" w:rsidP="00D57247">
      <w:proofErr w:type="spellStart"/>
      <w:r>
        <w:t>Lễ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Thiên</w:t>
      </w:r>
    </w:p>
    <w:p w14:paraId="2892769E" w14:textId="77777777" w:rsidR="00D57247" w:rsidRDefault="00D57247" w:rsidP="00D57247">
      <w:proofErr w:type="spellStart"/>
      <w:r>
        <w:t>Lễ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Tuần</w:t>
      </w:r>
      <w:proofErr w:type="spellEnd"/>
    </w:p>
    <w:p w14:paraId="15DD5668" w14:textId="77777777" w:rsidR="00D57247" w:rsidRDefault="00D57247" w:rsidP="00D57247"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dịp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67488070" w14:textId="77777777" w:rsidR="00D57247" w:rsidRDefault="00D57247" w:rsidP="00D57247"/>
    <w:p w14:paraId="63742C6A" w14:textId="77777777" w:rsidR="00D57247" w:rsidRDefault="00D57247" w:rsidP="00D57247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Chúa Kitô.</w:t>
      </w:r>
    </w:p>
    <w:p w14:paraId="7AD8D5A4" w14:textId="77777777" w:rsidR="00D57247" w:rsidRDefault="00D57247" w:rsidP="00D57247"/>
    <w:p w14:paraId="6B88ED6F" w14:textId="77777777" w:rsidR="00D57247" w:rsidRDefault="00D57247" w:rsidP="00D57247"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mong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7F09BB13" w14:textId="77777777" w:rsidR="00D57247" w:rsidRDefault="00D57247" w:rsidP="00D57247"/>
    <w:p w14:paraId="335ABC91" w14:textId="77777777" w:rsidR="00D57247" w:rsidRDefault="00D57247" w:rsidP="00D5724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3B00D979" w14:textId="77777777" w:rsidR="00D57247" w:rsidRDefault="00D57247" w:rsidP="00D57247">
      <w:r>
        <w:t xml:space="preserve">Soy Era </w:t>
      </w:r>
      <w:proofErr w:type="spellStart"/>
      <w:r>
        <w:t>Immaculado</w:t>
      </w:r>
      <w:proofErr w:type="spellEnd"/>
      <w:r>
        <w:t xml:space="preserve"> Concepcion</w:t>
      </w:r>
    </w:p>
    <w:p w14:paraId="2AA3C5C9" w14:textId="77777777" w:rsidR="00D57247" w:rsidRDefault="00D57247" w:rsidP="00D57247"/>
    <w:p w14:paraId="67E766CA" w14:textId="77777777" w:rsidR="00D57247" w:rsidRDefault="00D57247" w:rsidP="00D57247">
      <w:r>
        <w:t xml:space="preserve">Trong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‘Era’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14:paraId="335F4B1F" w14:textId="77777777" w:rsidR="00D57247" w:rsidRDefault="00D57247" w:rsidP="00D57247">
      <w:proofErr w:type="spellStart"/>
      <w:r>
        <w:t>Tôi</w:t>
      </w:r>
      <w:proofErr w:type="spellEnd"/>
      <w:r>
        <w:t xml:space="preserve"> (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)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ghế</w:t>
      </w:r>
      <w:proofErr w:type="spellEnd"/>
      <w:r>
        <w:t>.</w:t>
      </w:r>
    </w:p>
    <w:p w14:paraId="69D1A1C7" w14:textId="77777777" w:rsidR="00D57247" w:rsidRDefault="00D57247" w:rsidP="00D57247">
      <w:proofErr w:type="spellStart"/>
      <w:r>
        <w:t>Hoặc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(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Anh</w:t>
      </w:r>
    </w:p>
    <w:p w14:paraId="2A382E01" w14:textId="77777777" w:rsidR="00D57247" w:rsidRDefault="00D57247" w:rsidP="00D57247">
      <w:proofErr w:type="spellStart"/>
      <w:r>
        <w:t>Kỷ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,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,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</w:p>
    <w:p w14:paraId="4849A69E" w14:textId="77777777" w:rsidR="00D57247" w:rsidRDefault="00D57247" w:rsidP="00D57247">
      <w:proofErr w:type="spellStart"/>
      <w:r>
        <w:t>Hoặc</w:t>
      </w:r>
      <w:proofErr w:type="spellEnd"/>
    </w:p>
    <w:p w14:paraId="4C89D576" w14:textId="77777777" w:rsidR="00D57247" w:rsidRDefault="00D57247" w:rsidP="00D57247">
      <w:proofErr w:type="spellStart"/>
      <w:r>
        <w:t>Sân</w:t>
      </w:r>
      <w:proofErr w:type="spellEnd"/>
      <w:r>
        <w:t xml:space="preserve"> </w:t>
      </w:r>
      <w:proofErr w:type="spellStart"/>
      <w:r>
        <w:t>đập</w:t>
      </w:r>
      <w:proofErr w:type="spellEnd"/>
      <w:r>
        <w:t xml:space="preserve"> </w:t>
      </w:r>
      <w:proofErr w:type="spellStart"/>
      <w:r>
        <w:t>lúa</w:t>
      </w:r>
      <w:proofErr w:type="spellEnd"/>
      <w:r>
        <w:t xml:space="preserve"> (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"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rối</w:t>
      </w:r>
      <w:proofErr w:type="spellEnd"/>
      <w:r>
        <w:t>"?)</w:t>
      </w:r>
    </w:p>
    <w:p w14:paraId="5ECEF671" w14:textId="77777777" w:rsidR="00D57247" w:rsidRDefault="00D57247" w:rsidP="00D5724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 </w:t>
      </w:r>
      <w:proofErr w:type="spellStart"/>
      <w:r>
        <w:t>rằng</w:t>
      </w:r>
      <w:proofErr w:type="spellEnd"/>
      <w:r>
        <w:t>:</w:t>
      </w:r>
    </w:p>
    <w:p w14:paraId="44D14071" w14:textId="77777777" w:rsidR="00D57247" w:rsidRDefault="00D57247" w:rsidP="00D57247">
      <w:proofErr w:type="spellStart"/>
      <w:r>
        <w:t>Người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Người.</w:t>
      </w:r>
    </w:p>
    <w:p w14:paraId="2AA1FE67" w14:textId="77777777" w:rsidR="00D57247" w:rsidRDefault="00D57247" w:rsidP="00D57247"/>
    <w:p w14:paraId="23A9769C" w14:textId="77777777" w:rsidR="00D57247" w:rsidRDefault="00D57247" w:rsidP="00D57247">
      <w:r>
        <w:t xml:space="preserve">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–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ra.</w:t>
      </w:r>
      <w:proofErr w:type="spellEnd"/>
    </w:p>
    <w:p w14:paraId="3737F333" w14:textId="77777777" w:rsidR="00D57247" w:rsidRDefault="00D57247" w:rsidP="00D57247"/>
    <w:p w14:paraId="7879ABAA" w14:textId="77777777" w:rsidR="00D57247" w:rsidRDefault="00D57247" w:rsidP="00D57247"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ở Lourdes,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:</w:t>
      </w:r>
    </w:p>
    <w:p w14:paraId="6EBB852D" w14:textId="77777777" w:rsidR="00D57247" w:rsidRDefault="00D57247" w:rsidP="00D57247">
      <w:r>
        <w:t xml:space="preserve">‘Soy Era </w:t>
      </w:r>
      <w:proofErr w:type="spellStart"/>
      <w:r>
        <w:t>Immaculado</w:t>
      </w:r>
      <w:proofErr w:type="spellEnd"/>
      <w:r>
        <w:t xml:space="preserve"> Concepcio’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</w:t>
      </w:r>
    </w:p>
    <w:p w14:paraId="2AF10942" w14:textId="77777777" w:rsidR="00D57247" w:rsidRDefault="00D57247" w:rsidP="00D57247">
      <w:proofErr w:type="spellStart"/>
      <w:r>
        <w:lastRenderedPageBreak/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</w:t>
      </w:r>
      <w:proofErr w:type="spellStart"/>
      <w:r>
        <w:t>cầu</w:t>
      </w:r>
      <w:proofErr w:type="spellEnd"/>
      <w:r>
        <w:t xml:space="preserve"> Loretto,</w:t>
      </w:r>
    </w:p>
    <w:p w14:paraId="7BFCF0D4" w14:textId="77777777" w:rsidR="00D57247" w:rsidRDefault="00D57247" w:rsidP="00D57247"/>
    <w:p w14:paraId="31AFFCA3" w14:textId="77777777" w:rsidR="00D57247" w:rsidRDefault="00D57247" w:rsidP="00D57247"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ta)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–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giáo</w:t>
      </w:r>
      <w:proofErr w:type="spellEnd"/>
      <w:r>
        <w:t>.</w:t>
      </w:r>
    </w:p>
    <w:p w14:paraId="477BCA5D" w14:textId="77777777" w:rsidR="00D57247" w:rsidRDefault="00D57247" w:rsidP="00D57247"/>
    <w:p w14:paraId="730F20C2" w14:textId="77777777" w:rsidR="00D57247" w:rsidRDefault="00D57247" w:rsidP="00D57247">
      <w:proofErr w:type="spellStart"/>
      <w:r>
        <w:t>Đây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đẽ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củng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“</w:t>
      </w:r>
      <w:proofErr w:type="spellStart"/>
      <w:r>
        <w:t>Nụ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” –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26689D8D" w14:textId="77777777" w:rsidR="00D57247" w:rsidRDefault="00D57247" w:rsidP="00D57247"/>
    <w:p w14:paraId="4F973FC1" w14:textId="1670F36E" w:rsidR="00F5290D" w:rsidRDefault="00D57247" w:rsidP="00D57247">
      <w:proofErr w:type="spellStart"/>
      <w:r>
        <w:t>Khái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gợi</w:t>
      </w:r>
      <w:proofErr w:type="spellEnd"/>
      <w:r>
        <w:t xml:space="preserve"> ý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“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”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– “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đẽ</w:t>
      </w:r>
      <w:proofErr w:type="spellEnd"/>
      <w:r>
        <w:t>”.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47"/>
    <w:rsid w:val="001B70FD"/>
    <w:rsid w:val="00350F76"/>
    <w:rsid w:val="005076A8"/>
    <w:rsid w:val="009621CF"/>
    <w:rsid w:val="009F1CFE"/>
    <w:rsid w:val="00BF313F"/>
    <w:rsid w:val="00D57247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28EB"/>
  <w15:chartTrackingRefBased/>
  <w15:docId w15:val="{BDEA14E9-DD73-490C-8025-16957086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2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2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2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2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2026-05-31T11:07:00Z</dcterms:created>
  <dcterms:modified xsi:type="dcterms:W3CDTF">2026-05-31T11:09:00Z</dcterms:modified>
</cp:coreProperties>
</file>